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AE" w:rsidRDefault="00FB3EAE" w:rsidP="00C56454">
      <w:pPr>
        <w:jc w:val="both"/>
        <w:rPr>
          <w:sz w:val="30"/>
          <w:szCs w:val="30"/>
        </w:rPr>
      </w:pPr>
    </w:p>
    <w:p w:rsidR="009A5E10" w:rsidRPr="009A5E10" w:rsidRDefault="00FB3EAE" w:rsidP="009A5E1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Ответственность за совершение хулиганских действий</w:t>
      </w:r>
    </w:p>
    <w:p w:rsidR="00FB3EAE" w:rsidRDefault="00FB3EAE" w:rsidP="00334C20">
      <w:pPr>
        <w:ind w:firstLine="708"/>
        <w:jc w:val="both"/>
        <w:rPr>
          <w:sz w:val="30"/>
          <w:szCs w:val="30"/>
        </w:rPr>
      </w:pPr>
    </w:p>
    <w:p w:rsidR="00FB3EAE" w:rsidRDefault="00FB3EAE" w:rsidP="00334C2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Каждый человек способен сделать свой выбор в жизни: идти честным путем, зарабатывая трудом материальные блага и сохраняя при этом уважение к обществу, окружающим людям, или вступить на путь преступления. </w:t>
      </w:r>
    </w:p>
    <w:p w:rsidR="00FB3EAE" w:rsidRDefault="00FB3EAE" w:rsidP="00334C2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Уголовная ответственность за хулиганство (статья 339 Уголовного кодекса Республики Беларусь) наступает с 14 лет, так как оно представляет повышенную общественную опасность в сравнении с другими правонарушениями. </w:t>
      </w:r>
    </w:p>
    <w:p w:rsidR="00FB3EAE" w:rsidRDefault="00FB3EAE" w:rsidP="00334C2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настоящее время в соответствии со статьей 19.1 Кодекса об административных правонарушениях Республики Беларусь к мелкому хулиганству относятся: 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 явном неуважении к обществу. </w:t>
      </w:r>
    </w:p>
    <w:p w:rsidR="00334C20" w:rsidRDefault="00FB3EAE" w:rsidP="00FB3EA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За совершение мелкого хулиганства предусмотрено наказание в виде штрафа в размере до 30 базовых величин, общественных работ или административного ареста.</w:t>
      </w:r>
    </w:p>
    <w:p w:rsidR="00FB3EAE" w:rsidRDefault="00FB3EAE" w:rsidP="00FB3EA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Хулиганство является одним из наиболее опасных и распространенных преступлений и нередко</w:t>
      </w:r>
      <w:r w:rsidR="00CE3A1A">
        <w:rPr>
          <w:sz w:val="30"/>
          <w:szCs w:val="30"/>
        </w:rPr>
        <w:t xml:space="preserve"> способствует совер</w:t>
      </w:r>
      <w:r>
        <w:rPr>
          <w:sz w:val="30"/>
          <w:szCs w:val="30"/>
        </w:rPr>
        <w:t>ш</w:t>
      </w:r>
      <w:r w:rsidR="00CE3A1A">
        <w:rPr>
          <w:sz w:val="30"/>
          <w:szCs w:val="30"/>
        </w:rPr>
        <w:t>е</w:t>
      </w:r>
      <w:r>
        <w:rPr>
          <w:sz w:val="30"/>
          <w:szCs w:val="30"/>
        </w:rPr>
        <w:t>нию более тяжких преступлений.</w:t>
      </w:r>
    </w:p>
    <w:p w:rsidR="00FB3EAE" w:rsidRDefault="00FB3EAE" w:rsidP="00FB3EA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Существуют следующие виды хулиганств: </w:t>
      </w:r>
      <w:proofErr w:type="gramStart"/>
      <w:r>
        <w:rPr>
          <w:sz w:val="30"/>
          <w:szCs w:val="30"/>
        </w:rPr>
        <w:t>простое</w:t>
      </w:r>
      <w:proofErr w:type="gramEnd"/>
      <w:r>
        <w:rPr>
          <w:sz w:val="30"/>
          <w:szCs w:val="30"/>
        </w:rPr>
        <w:t>, злостное и особо злостное.</w:t>
      </w:r>
    </w:p>
    <w:p w:rsidR="00FB3EAE" w:rsidRDefault="00FB3EAE" w:rsidP="00FB3EA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Простое хулиганство (часть 1 статья 339 УК) состоит в умышленных действиях, грубо нарушающих общественный порядок и выражающих </w:t>
      </w:r>
      <w:r w:rsidR="00CE3A1A">
        <w:rPr>
          <w:sz w:val="30"/>
          <w:szCs w:val="30"/>
        </w:rPr>
        <w:t xml:space="preserve">явное неуважение к обществу, сопровождающихся применением насилия или угрозой его применения либо уничтожением или повреждением чужого имущества, либо отличающихся по своему содержанию исключительным цинизмом. За совершение указанных действий возможно наказание в виде </w:t>
      </w:r>
      <w:r w:rsidR="000B4F00">
        <w:rPr>
          <w:sz w:val="30"/>
          <w:szCs w:val="30"/>
        </w:rPr>
        <w:t xml:space="preserve">общественных работ, </w:t>
      </w:r>
      <w:r w:rsidR="00CE3A1A">
        <w:rPr>
          <w:sz w:val="30"/>
          <w:szCs w:val="30"/>
        </w:rPr>
        <w:t xml:space="preserve">штрафа, </w:t>
      </w:r>
      <w:r w:rsidR="000B4F00">
        <w:rPr>
          <w:sz w:val="30"/>
          <w:szCs w:val="30"/>
        </w:rPr>
        <w:t xml:space="preserve">исправительных работ, ареста или </w:t>
      </w:r>
      <w:r w:rsidR="00CE3A1A">
        <w:rPr>
          <w:sz w:val="30"/>
          <w:szCs w:val="30"/>
        </w:rPr>
        <w:t xml:space="preserve">ограничения свободы </w:t>
      </w:r>
      <w:r w:rsidR="000B4F00">
        <w:rPr>
          <w:sz w:val="30"/>
          <w:szCs w:val="30"/>
        </w:rPr>
        <w:t xml:space="preserve">на срок до 2 </w:t>
      </w:r>
      <w:r w:rsidR="00CE3A1A">
        <w:rPr>
          <w:sz w:val="30"/>
          <w:szCs w:val="30"/>
        </w:rPr>
        <w:t>лет</w:t>
      </w:r>
      <w:r w:rsidR="000B4F00">
        <w:rPr>
          <w:sz w:val="30"/>
          <w:szCs w:val="30"/>
        </w:rPr>
        <w:t>, или лишения свободы на срок до 3 лет</w:t>
      </w:r>
      <w:r w:rsidR="00CE3A1A">
        <w:rPr>
          <w:sz w:val="30"/>
          <w:szCs w:val="30"/>
        </w:rPr>
        <w:t xml:space="preserve">. </w:t>
      </w:r>
    </w:p>
    <w:p w:rsidR="00CE3A1A" w:rsidRDefault="00CE3A1A" w:rsidP="00FB3EA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Злостным хулиганством (часть 2 статьи 339 УК) будет признаваться любое из уже описанных действий, совершенное повторно или группой лиц, либо если оно связано с сопротивлением лицу, пресекающему хулиганские действия, или сопряжено с причинением менее тяжкого телесного повреждения. Данные деяния наказываются арестом, ограничением </w:t>
      </w:r>
      <w:r w:rsidR="000B4F00">
        <w:rPr>
          <w:sz w:val="30"/>
          <w:szCs w:val="30"/>
        </w:rPr>
        <w:t xml:space="preserve">свободы сроком до 3 лет </w:t>
      </w:r>
      <w:r>
        <w:rPr>
          <w:sz w:val="30"/>
          <w:szCs w:val="30"/>
        </w:rPr>
        <w:t>или лишением свободы сроком до 6 лет.</w:t>
      </w:r>
    </w:p>
    <w:p w:rsidR="00CE3A1A" w:rsidRDefault="00CE3A1A" w:rsidP="00FB3EA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Особо злостное хулиганство предусмотрено в части 3 статьи 339 УК. Его образуют хулиганские действия, совершенные с применением оружия, других предметов, используемых в качестве оружия для причинения телесных повреждений, применением взрывчатых веществ или взрывных устройств либо если они совершены с угрозой применения этих предметов. Условием ответственности за особо злостное хулиганство является наличие реальной возможности применить указанные предметы (например, драка футбольных фанатов после окончания матча, где в качестве орудий использовались палки, камни, цепи и др.)</w:t>
      </w:r>
    </w:p>
    <w:p w:rsidR="00CE3A1A" w:rsidRDefault="00CE3A1A" w:rsidP="00FB3EA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Наказываются данные действия ограничением или лишением свободы на срок до 10 лет.</w:t>
      </w:r>
    </w:p>
    <w:p w:rsidR="00CE3A1A" w:rsidRDefault="00CE3A1A" w:rsidP="00FB3EA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Необходимо отметить, что совершение хулиганских действий зачастую влечет и дополнительные расходы, связанные с компенсацией морального вреда потерпевшим. </w:t>
      </w:r>
    </w:p>
    <w:p w:rsidR="00CE3A1A" w:rsidRPr="00334C20" w:rsidRDefault="00CE3A1A" w:rsidP="00FB3EAE">
      <w:pPr>
        <w:ind w:firstLine="708"/>
        <w:jc w:val="both"/>
        <w:rPr>
          <w:sz w:val="30"/>
          <w:szCs w:val="30"/>
        </w:rPr>
      </w:pPr>
    </w:p>
    <w:p w:rsidR="000A4E82" w:rsidRDefault="009A5E10" w:rsidP="00C7424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Отдел охраны правопорядка и профилактики Быховского РОВД.</w:t>
      </w:r>
    </w:p>
    <w:p w:rsidR="000A4E82" w:rsidRDefault="000A4E82" w:rsidP="000F5848">
      <w:pPr>
        <w:jc w:val="both"/>
        <w:rPr>
          <w:sz w:val="30"/>
          <w:szCs w:val="30"/>
        </w:rPr>
      </w:pPr>
    </w:p>
    <w:p w:rsidR="000A4E82" w:rsidRDefault="000A4E82" w:rsidP="003961C8">
      <w:pPr>
        <w:ind w:firstLine="708"/>
        <w:jc w:val="both"/>
        <w:rPr>
          <w:sz w:val="30"/>
          <w:szCs w:val="30"/>
        </w:rPr>
      </w:pPr>
    </w:p>
    <w:sectPr w:rsidR="000A4E82" w:rsidSect="008229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04FE"/>
    <w:multiLevelType w:val="singleLevel"/>
    <w:tmpl w:val="727C70C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42016B3D"/>
    <w:multiLevelType w:val="hybridMultilevel"/>
    <w:tmpl w:val="39BA2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25FB8"/>
    <w:multiLevelType w:val="hybridMultilevel"/>
    <w:tmpl w:val="DD906B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201E"/>
    <w:rsid w:val="00013FDA"/>
    <w:rsid w:val="00026228"/>
    <w:rsid w:val="00060158"/>
    <w:rsid w:val="000A4E82"/>
    <w:rsid w:val="000B4F00"/>
    <w:rsid w:val="000D7521"/>
    <w:rsid w:val="000D7BE4"/>
    <w:rsid w:val="000D7E0A"/>
    <w:rsid w:val="000F5848"/>
    <w:rsid w:val="00114E99"/>
    <w:rsid w:val="00165C84"/>
    <w:rsid w:val="001707E8"/>
    <w:rsid w:val="00185C5C"/>
    <w:rsid w:val="001A6E6A"/>
    <w:rsid w:val="00214370"/>
    <w:rsid w:val="00235F2E"/>
    <w:rsid w:val="00247703"/>
    <w:rsid w:val="00276C3E"/>
    <w:rsid w:val="0032386A"/>
    <w:rsid w:val="00333780"/>
    <w:rsid w:val="00334C20"/>
    <w:rsid w:val="0038201E"/>
    <w:rsid w:val="003961C8"/>
    <w:rsid w:val="00396518"/>
    <w:rsid w:val="004041A1"/>
    <w:rsid w:val="00420B94"/>
    <w:rsid w:val="00496251"/>
    <w:rsid w:val="004B3B7E"/>
    <w:rsid w:val="004D78EF"/>
    <w:rsid w:val="00514D21"/>
    <w:rsid w:val="0053789D"/>
    <w:rsid w:val="005E7346"/>
    <w:rsid w:val="00644122"/>
    <w:rsid w:val="00694AAA"/>
    <w:rsid w:val="006B608C"/>
    <w:rsid w:val="006F2B4D"/>
    <w:rsid w:val="006F5576"/>
    <w:rsid w:val="00756035"/>
    <w:rsid w:val="00770882"/>
    <w:rsid w:val="00782847"/>
    <w:rsid w:val="00796DAB"/>
    <w:rsid w:val="007C5F81"/>
    <w:rsid w:val="008229A9"/>
    <w:rsid w:val="00850C65"/>
    <w:rsid w:val="00857B2A"/>
    <w:rsid w:val="00880C09"/>
    <w:rsid w:val="00893D75"/>
    <w:rsid w:val="008C08E7"/>
    <w:rsid w:val="008D7EAB"/>
    <w:rsid w:val="00904218"/>
    <w:rsid w:val="0094042E"/>
    <w:rsid w:val="009477F9"/>
    <w:rsid w:val="00951053"/>
    <w:rsid w:val="009961BA"/>
    <w:rsid w:val="009A5E10"/>
    <w:rsid w:val="009B6EBB"/>
    <w:rsid w:val="009F3152"/>
    <w:rsid w:val="00A038F7"/>
    <w:rsid w:val="00A14459"/>
    <w:rsid w:val="00A26787"/>
    <w:rsid w:val="00A317EA"/>
    <w:rsid w:val="00A60E58"/>
    <w:rsid w:val="00A7565E"/>
    <w:rsid w:val="00AB2EFD"/>
    <w:rsid w:val="00AF33E6"/>
    <w:rsid w:val="00B20790"/>
    <w:rsid w:val="00B2690A"/>
    <w:rsid w:val="00B7068B"/>
    <w:rsid w:val="00B83EDA"/>
    <w:rsid w:val="00BB019E"/>
    <w:rsid w:val="00BE6E89"/>
    <w:rsid w:val="00C26AB4"/>
    <w:rsid w:val="00C310D6"/>
    <w:rsid w:val="00C56454"/>
    <w:rsid w:val="00C7424E"/>
    <w:rsid w:val="00CA2E81"/>
    <w:rsid w:val="00CC790A"/>
    <w:rsid w:val="00CE14BE"/>
    <w:rsid w:val="00CE3A1A"/>
    <w:rsid w:val="00D05290"/>
    <w:rsid w:val="00D070BD"/>
    <w:rsid w:val="00D12849"/>
    <w:rsid w:val="00D773D6"/>
    <w:rsid w:val="00D868F4"/>
    <w:rsid w:val="00D869F9"/>
    <w:rsid w:val="00D96882"/>
    <w:rsid w:val="00DF3402"/>
    <w:rsid w:val="00E66F3C"/>
    <w:rsid w:val="00E71AC9"/>
    <w:rsid w:val="00E72F14"/>
    <w:rsid w:val="00EA54FF"/>
    <w:rsid w:val="00EC7451"/>
    <w:rsid w:val="00F028C2"/>
    <w:rsid w:val="00F16E51"/>
    <w:rsid w:val="00F32464"/>
    <w:rsid w:val="00F479BB"/>
    <w:rsid w:val="00F72D55"/>
    <w:rsid w:val="00F95017"/>
    <w:rsid w:val="00FA0C45"/>
    <w:rsid w:val="00FA1F71"/>
    <w:rsid w:val="00FB3EAE"/>
    <w:rsid w:val="00FC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33780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Текст-документа"/>
    <w:basedOn w:val="a"/>
    <w:rsid w:val="0038201E"/>
    <w:pPr>
      <w:ind w:firstLine="720"/>
      <w:jc w:val="both"/>
    </w:pPr>
    <w:rPr>
      <w:sz w:val="30"/>
    </w:rPr>
  </w:style>
  <w:style w:type="paragraph" w:styleId="a3">
    <w:name w:val="Plain Text"/>
    <w:basedOn w:val="a"/>
    <w:link w:val="1"/>
    <w:unhideWhenUsed/>
    <w:rsid w:val="001707E8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a4">
    <w:name w:val="Текст Знак"/>
    <w:basedOn w:val="a0"/>
    <w:rsid w:val="001707E8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">
    <w:name w:val="Текст Знак1"/>
    <w:basedOn w:val="a0"/>
    <w:link w:val="a3"/>
    <w:semiHidden/>
    <w:locked/>
    <w:rsid w:val="001707E8"/>
    <w:rPr>
      <w:rFonts w:ascii="Courier New" w:hAnsi="Courier New" w:cs="Courier New"/>
    </w:rPr>
  </w:style>
  <w:style w:type="paragraph" w:styleId="a5">
    <w:name w:val="No Spacing"/>
    <w:uiPriority w:val="1"/>
    <w:qFormat/>
    <w:rsid w:val="00B8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B6EBB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B6E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857B2A"/>
    <w:pPr>
      <w:widowControl w:val="0"/>
      <w:autoSpaceDE w:val="0"/>
      <w:autoSpaceDN w:val="0"/>
      <w:adjustRightInd w:val="0"/>
      <w:spacing w:line="346" w:lineRule="exact"/>
      <w:ind w:firstLine="710"/>
      <w:jc w:val="both"/>
    </w:pPr>
  </w:style>
  <w:style w:type="character" w:customStyle="1" w:styleId="20">
    <w:name w:val="Заголовок 2 Знак"/>
    <w:basedOn w:val="a0"/>
    <w:link w:val="2"/>
    <w:rsid w:val="00333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rsid w:val="00333780"/>
    <w:pPr>
      <w:widowControl w:val="0"/>
      <w:autoSpaceDE w:val="0"/>
      <w:autoSpaceDN w:val="0"/>
      <w:adjustRightInd w:val="0"/>
      <w:spacing w:line="341" w:lineRule="exact"/>
      <w:ind w:firstLine="677"/>
      <w:jc w:val="both"/>
    </w:pPr>
  </w:style>
  <w:style w:type="character" w:customStyle="1" w:styleId="FontStyle12">
    <w:name w:val="Font Style12"/>
    <w:uiPriority w:val="99"/>
    <w:rsid w:val="00333780"/>
    <w:rPr>
      <w:rFonts w:ascii="Times New Roman" w:hAnsi="Times New Roman" w:cs="Times New Roman" w:hint="default"/>
      <w:sz w:val="28"/>
      <w:szCs w:val="28"/>
    </w:rPr>
  </w:style>
  <w:style w:type="paragraph" w:styleId="a6">
    <w:name w:val="Body Text"/>
    <w:basedOn w:val="a"/>
    <w:link w:val="a7"/>
    <w:rsid w:val="0032386A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3238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756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Текст-документа"/>
    <w:basedOn w:val="a"/>
    <w:rsid w:val="0038201E"/>
    <w:pPr>
      <w:ind w:firstLine="720"/>
      <w:jc w:val="both"/>
    </w:pPr>
    <w:rPr>
      <w:sz w:val="30"/>
    </w:rPr>
  </w:style>
  <w:style w:type="paragraph" w:styleId="a3">
    <w:name w:val="Plain Text"/>
    <w:basedOn w:val="a"/>
    <w:link w:val="1"/>
    <w:semiHidden/>
    <w:unhideWhenUsed/>
    <w:rsid w:val="001707E8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a4">
    <w:name w:val="Текст Знак"/>
    <w:basedOn w:val="a0"/>
    <w:uiPriority w:val="99"/>
    <w:semiHidden/>
    <w:rsid w:val="001707E8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">
    <w:name w:val="Текст Знак1"/>
    <w:basedOn w:val="a0"/>
    <w:link w:val="a3"/>
    <w:semiHidden/>
    <w:locked/>
    <w:rsid w:val="001707E8"/>
    <w:rPr>
      <w:rFonts w:ascii="Courier New" w:hAnsi="Courier New" w:cs="Courier New"/>
    </w:rPr>
  </w:style>
  <w:style w:type="paragraph" w:styleId="a5">
    <w:name w:val="No Spacing"/>
    <w:uiPriority w:val="1"/>
    <w:qFormat/>
    <w:rsid w:val="00B8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B6EBB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B6E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718CC-59CB-4E10-91CE-3EDFDE90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2021-06-03T07:11:00Z</cp:lastPrinted>
  <dcterms:created xsi:type="dcterms:W3CDTF">2021-06-03T07:13:00Z</dcterms:created>
  <dcterms:modified xsi:type="dcterms:W3CDTF">2021-06-03T07:13:00Z</dcterms:modified>
</cp:coreProperties>
</file>