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6682" w14:textId="77777777"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</w:t>
      </w:r>
      <w:r w:rsidR="003434F0">
        <w:rPr>
          <w:rFonts w:ascii="Times New Roman" w:hAnsi="Times New Roman" w:cs="Times New Roman"/>
          <w:sz w:val="30"/>
          <w:szCs w:val="30"/>
        </w:rPr>
        <w:t>рмация о прямой продаже пустующего дома</w:t>
      </w:r>
    </w:p>
    <w:p w14:paraId="6EF28049" w14:textId="77777777"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14:paraId="68306269" w14:textId="77777777"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34DE7">
        <w:rPr>
          <w:rFonts w:ascii="Times New Roman" w:hAnsi="Times New Roman" w:cs="Times New Roman"/>
          <w:sz w:val="30"/>
          <w:szCs w:val="30"/>
        </w:rPr>
        <w:t>Обидович</w:t>
      </w:r>
      <w:r w:rsidR="006C42F1">
        <w:rPr>
          <w:rFonts w:ascii="Times New Roman" w:hAnsi="Times New Roman" w:cs="Times New Roman"/>
          <w:sz w:val="30"/>
          <w:szCs w:val="30"/>
        </w:rPr>
        <w:t>ским  сельским исполнительным комитетом производится прямая продажа пустующих домов согласно Указу Президента Республики 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реализации  Указа Президента Республики Беларусь от 24 марта 2021г. № 116»</w:t>
      </w:r>
    </w:p>
    <w:p w14:paraId="233C3395" w14:textId="77777777"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6C42F1" w14:paraId="776E4124" w14:textId="77777777" w:rsidTr="00983026">
        <w:tc>
          <w:tcPr>
            <w:tcW w:w="3539" w:type="dxa"/>
          </w:tcPr>
          <w:p w14:paraId="5793A203" w14:textId="77777777"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14:paraId="55BB207C" w14:textId="77777777" w:rsidR="006C42F1" w:rsidRDefault="006C42F1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р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ный 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жилой дом</w:t>
            </w:r>
          </w:p>
          <w:p w14:paraId="06DA1542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7FF57BFB" w14:textId="77777777" w:rsidTr="00983026">
        <w:tc>
          <w:tcPr>
            <w:tcW w:w="3539" w:type="dxa"/>
          </w:tcPr>
          <w:p w14:paraId="5BC5FCCF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14:paraId="55807F6B" w14:textId="61659C48" w:rsidR="00766E9B" w:rsidRDefault="003179F5" w:rsidP="00FD2F9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Могилевская область, Быховский район,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деревня</w:t>
            </w:r>
            <w:r w:rsidR="000768B1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144312">
              <w:rPr>
                <w:rFonts w:ascii="Times New Roman" w:hAnsi="Times New Roman" w:cs="Times New Roman"/>
                <w:sz w:val="24"/>
                <w:szCs w:val="30"/>
              </w:rPr>
              <w:t xml:space="preserve">Селец,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ул. </w:t>
            </w:r>
            <w:r w:rsidR="00144312">
              <w:rPr>
                <w:rFonts w:ascii="Times New Roman" w:hAnsi="Times New Roman" w:cs="Times New Roman"/>
                <w:sz w:val="24"/>
                <w:szCs w:val="30"/>
              </w:rPr>
              <w:t>Центральн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ая</w:t>
            </w:r>
            <w:r w:rsidR="007449D6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дом </w:t>
            </w:r>
            <w:r w:rsidR="00144312">
              <w:rPr>
                <w:rFonts w:ascii="Times New Roman" w:hAnsi="Times New Roman" w:cs="Times New Roman"/>
                <w:sz w:val="24"/>
                <w:szCs w:val="30"/>
              </w:rPr>
              <w:t>№ 23</w:t>
            </w:r>
          </w:p>
          <w:p w14:paraId="3DA50D21" w14:textId="77777777" w:rsidR="00FD2F96" w:rsidRPr="00766E9B" w:rsidRDefault="00FD2F96" w:rsidP="00FD2F9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5E2E860D" w14:textId="77777777" w:rsidTr="00983026">
        <w:tc>
          <w:tcPr>
            <w:tcW w:w="3539" w:type="dxa"/>
          </w:tcPr>
          <w:p w14:paraId="07A259F4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</w:p>
        </w:tc>
        <w:tc>
          <w:tcPr>
            <w:tcW w:w="5954" w:type="dxa"/>
          </w:tcPr>
          <w:p w14:paraId="7A618C3A" w14:textId="77777777" w:rsidR="006C42F1" w:rsidRPr="00766E9B" w:rsidRDefault="00A34DE7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Обидович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ский сельский исполнительный комитет</w:t>
            </w:r>
          </w:p>
          <w:p w14:paraId="0B4D7BD1" w14:textId="77777777" w:rsidR="003179F5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2133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43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Могилевская область, Быховский район, агрогородок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Обидовичи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улица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Советск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ая,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34</w:t>
            </w:r>
          </w:p>
          <w:p w14:paraId="3693C663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690C9C2E" w14:textId="77777777" w:rsidTr="00983026">
        <w:tc>
          <w:tcPr>
            <w:tcW w:w="3539" w:type="dxa"/>
          </w:tcPr>
          <w:p w14:paraId="39D98281" w14:textId="77777777"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14:paraId="68706A46" w14:textId="77777777" w:rsidR="003179F5" w:rsidRPr="00766E9B" w:rsidRDefault="003179F5" w:rsidP="0014431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не известно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3BA9F059" w14:textId="77777777" w:rsidR="003179F5" w:rsidRPr="00766E9B" w:rsidRDefault="003179F5" w:rsidP="0014431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назначение -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945CCA">
              <w:rPr>
                <w:rFonts w:ascii="Times New Roman" w:hAnsi="Times New Roman" w:cs="Times New Roman"/>
                <w:sz w:val="24"/>
                <w:szCs w:val="30"/>
              </w:rPr>
              <w:t>нет сведений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14:paraId="017655E9" w14:textId="77777777" w:rsidR="00766E9B" w:rsidRDefault="003179F5" w:rsidP="0014431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дом 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14:paraId="33CA7B60" w14:textId="0C9586A0" w:rsidR="00766E9B" w:rsidRDefault="00983026" w:rsidP="0014431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4</w:t>
            </w:r>
            <w:r w:rsidR="00144312"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,0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м², степень износа 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 xml:space="preserve">– </w:t>
            </w:r>
            <w:r w:rsidR="00144312">
              <w:rPr>
                <w:rFonts w:ascii="Times New Roman" w:hAnsi="Times New Roman" w:cs="Times New Roman"/>
                <w:sz w:val="24"/>
                <w:szCs w:val="30"/>
              </w:rPr>
              <w:t>3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6</w:t>
            </w:r>
            <w:r w:rsidR="00FD2F96">
              <w:rPr>
                <w:rFonts w:ascii="Times New Roman" w:hAnsi="Times New Roman" w:cs="Times New Roman"/>
                <w:sz w:val="24"/>
                <w:szCs w:val="30"/>
              </w:rPr>
              <w:t>%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  <w:p w14:paraId="58FAEB73" w14:textId="77777777" w:rsidR="003179F5" w:rsidRDefault="00983026" w:rsidP="0014431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инженерные коммуникации – отсутствуют</w:t>
            </w:r>
          </w:p>
          <w:p w14:paraId="79EBE066" w14:textId="197730BD" w:rsidR="001F30B6" w:rsidRPr="00766E9B" w:rsidRDefault="001F30B6" w:rsidP="0014431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3553B5FF" w14:textId="77777777" w:rsidTr="00983026">
        <w:tc>
          <w:tcPr>
            <w:tcW w:w="3539" w:type="dxa"/>
          </w:tcPr>
          <w:p w14:paraId="23D08155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бел. рублей</w:t>
            </w:r>
          </w:p>
        </w:tc>
        <w:tc>
          <w:tcPr>
            <w:tcW w:w="5954" w:type="dxa"/>
          </w:tcPr>
          <w:p w14:paraId="10FE4D95" w14:textId="2706254D" w:rsidR="006C42F1" w:rsidRDefault="00FD2F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 базовая величина (4</w:t>
            </w:r>
            <w:r w:rsidR="000768B1">
              <w:rPr>
                <w:rFonts w:ascii="Times New Roman" w:hAnsi="Times New Roman" w:cs="Times New Roman"/>
                <w:sz w:val="24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,00 рубл</w:t>
            </w:r>
            <w:r w:rsidR="000768B1">
              <w:rPr>
                <w:rFonts w:ascii="Times New Roman" w:hAnsi="Times New Roman" w:cs="Times New Roman"/>
                <w:sz w:val="24"/>
                <w:szCs w:val="30"/>
              </w:rPr>
              <w:t>я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>) (согласно решения Могилевского областного исполнительного комитета от 13 сентября 2021 г. № 5-58 «Об отчуждении пустующих жилых домов на территории Могилевской области»)</w:t>
            </w:r>
          </w:p>
          <w:p w14:paraId="06F30D59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5A5AA1A4" w14:textId="77777777" w:rsidTr="00983026">
        <w:tc>
          <w:tcPr>
            <w:tcW w:w="3539" w:type="dxa"/>
          </w:tcPr>
          <w:p w14:paraId="6779C6FC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14:paraId="45D39919" w14:textId="77777777" w:rsidR="006C42F1" w:rsidRPr="00766E9B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213341, Могилевская область, Быховский район, агрогородок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Обидовичи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улица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Советск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ая, </w:t>
            </w:r>
            <w:r w:rsidR="00A34DE7">
              <w:rPr>
                <w:rFonts w:ascii="Times New Roman" w:hAnsi="Times New Roman" w:cs="Times New Roman"/>
                <w:sz w:val="24"/>
                <w:szCs w:val="30"/>
              </w:rPr>
              <w:t>34</w:t>
            </w:r>
          </w:p>
          <w:p w14:paraId="61A52EF8" w14:textId="77777777"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14:paraId="1907C699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1102C675" w14:textId="77777777" w:rsidTr="00983026">
        <w:tc>
          <w:tcPr>
            <w:tcW w:w="3539" w:type="dxa"/>
          </w:tcPr>
          <w:p w14:paraId="61F7E40C" w14:textId="77777777"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14:paraId="7DF48788" w14:textId="77777777"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засвидетельствования</w:t>
            </w:r>
          </w:p>
          <w:p w14:paraId="2900712E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14:paraId="50E902B8" w14:textId="77777777" w:rsidTr="00983026">
        <w:tc>
          <w:tcPr>
            <w:tcW w:w="3539" w:type="dxa"/>
          </w:tcPr>
          <w:p w14:paraId="32843AB1" w14:textId="77777777"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Контактные телефоны</w:t>
            </w:r>
          </w:p>
        </w:tc>
        <w:tc>
          <w:tcPr>
            <w:tcW w:w="5954" w:type="dxa"/>
          </w:tcPr>
          <w:p w14:paraId="15CC5705" w14:textId="77777777" w:rsidR="006C42F1" w:rsidRDefault="00A34DE7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Специалист Обидовичского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исполнительного комитета 8(02231)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55 773</w:t>
            </w:r>
          </w:p>
          <w:p w14:paraId="5B330F91" w14:textId="77777777"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14:paraId="161A2CE8" w14:textId="270842A7" w:rsidR="000768B1" w:rsidRDefault="006C42F1" w:rsidP="000768B1"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="001F30B6">
        <w:rPr>
          <w:rFonts w:ascii="Times New Roman" w:hAnsi="Times New Roman"/>
          <w:noProof/>
        </w:rPr>
        <w:drawing>
          <wp:inline distT="0" distB="0" distL="0" distR="0" wp14:anchorId="02F1CA7A" wp14:editId="2BCF1501">
            <wp:extent cx="5457825" cy="5955030"/>
            <wp:effectExtent l="0" t="0" r="0" b="0"/>
            <wp:docPr id="1" name="Рисунок 1" descr="C:\Users\Obidovichskij_SS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idovichskij_SS\Desktop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694" cy="5965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96E84" w14:textId="606C23A4"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B0854">
        <w:rPr>
          <w:rFonts w:ascii="Times New Roman" w:hAnsi="Times New Roman" w:cs="Times New Roman"/>
          <w:sz w:val="30"/>
          <w:szCs w:val="30"/>
        </w:rPr>
        <w:t xml:space="preserve">Претендентом на покупку пустующего жилого дома </w:t>
      </w:r>
      <w:r w:rsidR="001F30B6">
        <w:rPr>
          <w:rFonts w:ascii="Times New Roman" w:hAnsi="Times New Roman" w:cs="Times New Roman"/>
          <w:sz w:val="30"/>
          <w:szCs w:val="30"/>
        </w:rPr>
        <w:t>до истечения</w:t>
      </w:r>
      <w:r w:rsidR="00BB0854">
        <w:rPr>
          <w:rFonts w:ascii="Times New Roman" w:hAnsi="Times New Roman" w:cs="Times New Roman"/>
          <w:sz w:val="30"/>
          <w:szCs w:val="30"/>
        </w:rPr>
        <w:t xml:space="preserve"> 30 календарных дней со дня опубликования сведений о его прямой продаже предоставляются лично либо через своего представителя в местный исполнительный и распорядительный орган следующие документы:</w:t>
      </w:r>
    </w:p>
    <w:p w14:paraId="07517434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14:paraId="5AE3B5D9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14:paraId="6CC42031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B13FA40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14:paraId="08744C3C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14:paraId="709D4B3F" w14:textId="77777777"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D5CAB98" w14:textId="77777777"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472FBBDD" w14:textId="77777777" w:rsidR="00945CCA" w:rsidRPr="0021597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14:paraId="0D46D85E" w14:textId="77777777" w:rsidR="00BB0854" w:rsidRPr="006C42F1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6C42F1" w:rsidSect="00A34DE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1B"/>
    <w:rsid w:val="00022CF8"/>
    <w:rsid w:val="000768B1"/>
    <w:rsid w:val="00144312"/>
    <w:rsid w:val="001F30B6"/>
    <w:rsid w:val="0021597F"/>
    <w:rsid w:val="003179F5"/>
    <w:rsid w:val="003434F0"/>
    <w:rsid w:val="00366A8D"/>
    <w:rsid w:val="00511C3C"/>
    <w:rsid w:val="005D3596"/>
    <w:rsid w:val="005D49A3"/>
    <w:rsid w:val="006C42F1"/>
    <w:rsid w:val="007449D6"/>
    <w:rsid w:val="00766E9B"/>
    <w:rsid w:val="007748CE"/>
    <w:rsid w:val="00844D04"/>
    <w:rsid w:val="00904B98"/>
    <w:rsid w:val="00945CCA"/>
    <w:rsid w:val="00973630"/>
    <w:rsid w:val="00983026"/>
    <w:rsid w:val="00A34DE7"/>
    <w:rsid w:val="00BB0854"/>
    <w:rsid w:val="00C636FB"/>
    <w:rsid w:val="00CA6A9C"/>
    <w:rsid w:val="00CF3448"/>
    <w:rsid w:val="00D36EC7"/>
    <w:rsid w:val="00E3610F"/>
    <w:rsid w:val="00EF781B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BAE"/>
  <w15:docId w15:val="{8FE0FBCC-0F8B-4EAF-B0EE-FF128EDC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7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2499-00E0-466F-8E42-FF01108A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Краснослободский С С</dc:creator>
  <cp:lastModifiedBy>Обидовичский С С</cp:lastModifiedBy>
  <cp:revision>2</cp:revision>
  <cp:lastPrinted>2025-03-05T13:08:00Z</cp:lastPrinted>
  <dcterms:created xsi:type="dcterms:W3CDTF">2025-07-31T08:34:00Z</dcterms:created>
  <dcterms:modified xsi:type="dcterms:W3CDTF">2025-07-31T08:34:00Z</dcterms:modified>
</cp:coreProperties>
</file>