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F9" w:rsidRPr="00732FF9" w:rsidRDefault="00732FF9" w:rsidP="0072504D">
      <w:pPr>
        <w:shd w:val="clear" w:color="auto" w:fill="FFFFFF"/>
        <w:spacing w:before="240" w:after="30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48"/>
          <w:szCs w:val="48"/>
          <w:lang w:eastAsia="ru-RU"/>
        </w:rPr>
      </w:pPr>
      <w:r w:rsidRPr="0072504D">
        <w:rPr>
          <w:rFonts w:ascii="Times New Roman" w:eastAsia="Times New Roman" w:hAnsi="Times New Roman" w:cs="Times New Roman"/>
          <w:color w:val="555555"/>
          <w:kern w:val="36"/>
          <w:sz w:val="48"/>
          <w:szCs w:val="48"/>
          <w:lang w:eastAsia="ru-RU"/>
        </w:rPr>
        <w:t>Собственникам и нанимателям жилых помещений</w:t>
      </w:r>
    </w:p>
    <w:p w:rsidR="00976987" w:rsidRDefault="00976987" w:rsidP="007250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976987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С </w:t>
      </w:r>
      <w:r w:rsidRPr="00976987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bdr w:val="none" w:sz="0" w:space="0" w:color="auto" w:frame="1"/>
          <w:lang w:eastAsia="ru-RU"/>
        </w:rPr>
        <w:t>1 октября 2025 года</w:t>
      </w:r>
      <w:r w:rsidRPr="00976987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 в Беларуси вступил в силу новый порядок: извещения направляются либо в электронном, либо в бумажном виде (дублирование двумя способами отменено).</w:t>
      </w:r>
    </w:p>
    <w:p w:rsidR="0072504D" w:rsidRPr="00976987" w:rsidRDefault="0072504D" w:rsidP="007250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</w:p>
    <w:p w:rsidR="00976987" w:rsidRPr="00976987" w:rsidRDefault="00976987" w:rsidP="00725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</w:pPr>
      <w:r w:rsidRPr="00976987">
        <w:rPr>
          <w:rFonts w:ascii="Times New Roman" w:eastAsia="Times New Roman" w:hAnsi="Times New Roman" w:cs="Times New Roman"/>
          <w:bCs/>
          <w:color w:val="111C4A"/>
          <w:sz w:val="30"/>
          <w:szCs w:val="30"/>
          <w:bdr w:val="none" w:sz="0" w:space="0" w:color="auto" w:frame="1"/>
          <w:lang w:eastAsia="ru-RU"/>
        </w:rPr>
        <w:t xml:space="preserve">В современном мире, где </w:t>
      </w:r>
      <w:proofErr w:type="spellStart"/>
      <w:r w:rsidRPr="00976987">
        <w:rPr>
          <w:rFonts w:ascii="Times New Roman" w:eastAsia="Times New Roman" w:hAnsi="Times New Roman" w:cs="Times New Roman"/>
          <w:bCs/>
          <w:color w:val="111C4A"/>
          <w:sz w:val="30"/>
          <w:szCs w:val="30"/>
          <w:bdr w:val="none" w:sz="0" w:space="0" w:color="auto" w:frame="1"/>
          <w:lang w:eastAsia="ru-RU"/>
        </w:rPr>
        <w:t>цифровизация</w:t>
      </w:r>
      <w:proofErr w:type="spellEnd"/>
      <w:r w:rsidRPr="00976987">
        <w:rPr>
          <w:rFonts w:ascii="Times New Roman" w:eastAsia="Times New Roman" w:hAnsi="Times New Roman" w:cs="Times New Roman"/>
          <w:bCs/>
          <w:color w:val="111C4A"/>
          <w:sz w:val="30"/>
          <w:szCs w:val="30"/>
          <w:bdr w:val="none" w:sz="0" w:space="0" w:color="auto" w:frame="1"/>
          <w:lang w:eastAsia="ru-RU"/>
        </w:rPr>
        <w:t xml:space="preserve"> проникает во все сферы нашей жизни, оплата коммунальных услуг не остается в стороне. Все больше граждан выбирают удобство и оперативность электронных форм получения извещений, и это не случайно. Отказ от бумажных «</w:t>
      </w:r>
      <w:r w:rsidR="00BF31B4">
        <w:rPr>
          <w:rFonts w:ascii="Times New Roman" w:eastAsia="Times New Roman" w:hAnsi="Times New Roman" w:cs="Times New Roman"/>
          <w:bCs/>
          <w:color w:val="111C4A"/>
          <w:sz w:val="30"/>
          <w:szCs w:val="30"/>
          <w:bdr w:val="none" w:sz="0" w:space="0" w:color="auto" w:frame="1"/>
          <w:lang w:eastAsia="ru-RU"/>
        </w:rPr>
        <w:t>извещений</w:t>
      </w:r>
      <w:r w:rsidRPr="00976987">
        <w:rPr>
          <w:rFonts w:ascii="Times New Roman" w:eastAsia="Times New Roman" w:hAnsi="Times New Roman" w:cs="Times New Roman"/>
          <w:bCs/>
          <w:color w:val="111C4A"/>
          <w:sz w:val="30"/>
          <w:szCs w:val="30"/>
          <w:bdr w:val="none" w:sz="0" w:space="0" w:color="auto" w:frame="1"/>
          <w:lang w:eastAsia="ru-RU"/>
        </w:rPr>
        <w:t>» в пользу электронных аналогов не только упрощает процесс оплаты, но и несет в себе ряд преимуществ:</w:t>
      </w:r>
    </w:p>
    <w:p w:rsidR="00976987" w:rsidRPr="00976987" w:rsidRDefault="00976987" w:rsidP="007250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</w:pPr>
      <w:r w:rsidRPr="00976987">
        <w:rPr>
          <w:rFonts w:ascii="Times New Roman" w:eastAsia="Times New Roman" w:hAnsi="Times New Roman" w:cs="Times New Roman"/>
          <w:b/>
          <w:bCs/>
          <w:color w:val="111C4A"/>
          <w:sz w:val="30"/>
          <w:szCs w:val="30"/>
          <w:bdr w:val="none" w:sz="0" w:space="0" w:color="auto" w:frame="1"/>
          <w:lang w:eastAsia="ru-RU"/>
        </w:rPr>
        <w:t>Оперативность и своевременность</w:t>
      </w:r>
      <w:r w:rsidRPr="00976987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>. Электронные извещения доставляются мгновенно, исключая задержки, связанные с почтовой пересылкой. Вы будете получать информацию о начислениях сразу же, как только она будет сформирована, что позволит вам планировать свои платежи без спешки и риска просрочки.</w:t>
      </w:r>
    </w:p>
    <w:p w:rsidR="00AB0B9D" w:rsidRDefault="00976987" w:rsidP="007250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</w:pPr>
      <w:r w:rsidRPr="00976987">
        <w:rPr>
          <w:rFonts w:ascii="Times New Roman" w:eastAsia="Times New Roman" w:hAnsi="Times New Roman" w:cs="Times New Roman"/>
          <w:b/>
          <w:bCs/>
          <w:color w:val="111C4A"/>
          <w:sz w:val="30"/>
          <w:szCs w:val="30"/>
          <w:bdr w:val="none" w:sz="0" w:space="0" w:color="auto" w:frame="1"/>
          <w:lang w:eastAsia="ru-RU"/>
        </w:rPr>
        <w:t>Доступность в любое время и в любом месте</w:t>
      </w:r>
      <w:r w:rsidRPr="00976987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>. Ваши «</w:t>
      </w:r>
      <w:r w:rsidR="00BF31B4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>извещения</w:t>
      </w:r>
      <w:r w:rsidRPr="00976987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 xml:space="preserve">» будут храниться в вашем почтовом ящике, доступном с любого устройства, подключенного к интернету. </w:t>
      </w:r>
    </w:p>
    <w:p w:rsidR="00976987" w:rsidRPr="00976987" w:rsidRDefault="00976987" w:rsidP="007250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</w:pPr>
      <w:proofErr w:type="spellStart"/>
      <w:r w:rsidRPr="00976987">
        <w:rPr>
          <w:rFonts w:ascii="Times New Roman" w:eastAsia="Times New Roman" w:hAnsi="Times New Roman" w:cs="Times New Roman"/>
          <w:b/>
          <w:bCs/>
          <w:color w:val="111C4A"/>
          <w:sz w:val="30"/>
          <w:szCs w:val="30"/>
          <w:bdr w:val="none" w:sz="0" w:space="0" w:color="auto" w:frame="1"/>
          <w:lang w:eastAsia="ru-RU"/>
        </w:rPr>
        <w:t>Экологичность</w:t>
      </w:r>
      <w:proofErr w:type="spellEnd"/>
      <w:r w:rsidRPr="00976987">
        <w:rPr>
          <w:rFonts w:ascii="Times New Roman" w:eastAsia="Times New Roman" w:hAnsi="Times New Roman" w:cs="Times New Roman"/>
          <w:b/>
          <w:bCs/>
          <w:color w:val="111C4A"/>
          <w:sz w:val="30"/>
          <w:szCs w:val="30"/>
          <w:bdr w:val="none" w:sz="0" w:space="0" w:color="auto" w:frame="1"/>
          <w:lang w:eastAsia="ru-RU"/>
        </w:rPr>
        <w:t xml:space="preserve"> и забота об окружающей среде</w:t>
      </w:r>
      <w:r w:rsidRPr="00976987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>. Отказ от бумажных извещений – это реальный вклад в сохранение лесов. Каждое электронное письмо – это спасенное дерево. Присоединяясь к этой инициативе, вы демонстрируете свою социальную ответственность и заботу о будущем нашей планеты.</w:t>
      </w:r>
    </w:p>
    <w:p w:rsidR="00976987" w:rsidRPr="00976987" w:rsidRDefault="00976987" w:rsidP="007250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</w:pPr>
      <w:r w:rsidRPr="00976987">
        <w:rPr>
          <w:rFonts w:ascii="Times New Roman" w:eastAsia="Times New Roman" w:hAnsi="Times New Roman" w:cs="Times New Roman"/>
          <w:b/>
          <w:bCs/>
          <w:color w:val="111C4A"/>
          <w:sz w:val="30"/>
          <w:szCs w:val="30"/>
          <w:bdr w:val="none" w:sz="0" w:space="0" w:color="auto" w:frame="1"/>
          <w:lang w:eastAsia="ru-RU"/>
        </w:rPr>
        <w:t>Удобство хранения и поиска</w:t>
      </w:r>
      <w:r w:rsidRPr="00976987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>. Электронные документы легко архивировать и искать. Вы можете создать отдельную папку для коммунальных платежей, что позволит вам быстро находить нужные извещения за любой период, не тратя время на перебирание бумажных документов.</w:t>
      </w:r>
    </w:p>
    <w:p w:rsidR="00976987" w:rsidRPr="00976987" w:rsidRDefault="00976987" w:rsidP="007250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</w:pPr>
      <w:r w:rsidRPr="00976987">
        <w:rPr>
          <w:rFonts w:ascii="Times New Roman" w:eastAsia="Times New Roman" w:hAnsi="Times New Roman" w:cs="Times New Roman"/>
          <w:b/>
          <w:bCs/>
          <w:color w:val="111C4A"/>
          <w:sz w:val="30"/>
          <w:szCs w:val="30"/>
          <w:bdr w:val="none" w:sz="0" w:space="0" w:color="auto" w:frame="1"/>
          <w:lang w:eastAsia="ru-RU"/>
        </w:rPr>
        <w:t>Снижение риска потери или повреждения</w:t>
      </w:r>
      <w:r w:rsidRPr="00976987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>. Бумажные документы могут быть утеряны, испорчены или забыты. Электронные извещения, хранящиеся на надежных серверах и в вашем личном почтовом ящике, гораздо менее подвержены подобным рискам.</w:t>
      </w:r>
    </w:p>
    <w:p w:rsidR="00976987" w:rsidRPr="0072504D" w:rsidRDefault="00976987" w:rsidP="0072504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</w:pPr>
      <w:r w:rsidRPr="00976987">
        <w:rPr>
          <w:rFonts w:ascii="Times New Roman" w:eastAsia="Times New Roman" w:hAnsi="Times New Roman" w:cs="Times New Roman"/>
          <w:color w:val="111C4A"/>
          <w:sz w:val="30"/>
          <w:szCs w:val="30"/>
          <w:lang w:eastAsia="ru-RU"/>
        </w:rPr>
        <w:t>Если по каким-либо причинам вы решите вернуться к получению бумажных извещений, такая возможность также будет предоставлена. Это гарантирует, что вы всегда сможете выбрать наиболее удобный для вас формат.</w:t>
      </w:r>
    </w:p>
    <w:p w:rsidR="00732FF9" w:rsidRDefault="00732FF9" w:rsidP="00976987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111C4A"/>
          <w:sz w:val="27"/>
          <w:szCs w:val="27"/>
          <w:lang w:eastAsia="ru-RU"/>
        </w:rPr>
      </w:pPr>
    </w:p>
    <w:p w:rsidR="00732FF9" w:rsidRPr="0072504D" w:rsidRDefault="00732FF9" w:rsidP="0072504D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b/>
          <w:color w:val="111C4A"/>
          <w:sz w:val="30"/>
          <w:szCs w:val="30"/>
          <w:lang w:eastAsia="ru-RU"/>
        </w:rPr>
      </w:pPr>
      <w:r w:rsidRPr="0072504D">
        <w:rPr>
          <w:rFonts w:ascii="Times New Roman" w:eastAsia="Times New Roman" w:hAnsi="Times New Roman" w:cs="Times New Roman"/>
          <w:b/>
          <w:color w:val="111C4A"/>
          <w:sz w:val="30"/>
          <w:szCs w:val="30"/>
          <w:lang w:eastAsia="ru-RU"/>
        </w:rPr>
        <w:t>Как перейти?</w:t>
      </w:r>
    </w:p>
    <w:p w:rsidR="00BF31B4" w:rsidRDefault="00732FF9" w:rsidP="00AB0B9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</w:pPr>
      <w:r w:rsidRPr="00AB0B9D">
        <w:rPr>
          <w:rFonts w:ascii="Times New Roman" w:eastAsia="Times New Roman" w:hAnsi="Times New Roman" w:cs="Times New Roman"/>
          <w:b/>
          <w:color w:val="111C4A"/>
          <w:sz w:val="27"/>
          <w:szCs w:val="27"/>
          <w:lang w:eastAsia="ru-RU"/>
        </w:rPr>
        <w:t xml:space="preserve">- </w:t>
      </w:r>
      <w:r w:rsidRPr="00AB0B9D"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  <w:t>Лично в РСЦ</w:t>
      </w:r>
      <w:r w:rsidR="00BF31B4"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  <w:t xml:space="preserve"> г. Быхова (г. Быхов, ул. </w:t>
      </w:r>
      <w:proofErr w:type="spellStart"/>
      <w:r w:rsidR="00BF31B4"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  <w:t>Аскаленко</w:t>
      </w:r>
      <w:proofErr w:type="spellEnd"/>
      <w:r w:rsidR="00BF31B4"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  <w:t xml:space="preserve">, 13, контактный номер телефона 56253). </w:t>
      </w:r>
    </w:p>
    <w:p w:rsidR="00732FF9" w:rsidRPr="00AB0B9D" w:rsidRDefault="00732FF9" w:rsidP="00AB0B9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</w:pPr>
      <w:r w:rsidRPr="00AB0B9D"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  <w:t>- Онл</w:t>
      </w:r>
      <w:r w:rsidR="00DE7551" w:rsidRPr="00AB0B9D">
        <w:rPr>
          <w:rFonts w:ascii="Times New Roman" w:eastAsia="Times New Roman" w:hAnsi="Times New Roman" w:cs="Times New Roman"/>
          <w:b/>
          <w:color w:val="111C4A"/>
          <w:sz w:val="26"/>
          <w:szCs w:val="26"/>
          <w:lang w:eastAsia="ru-RU"/>
        </w:rPr>
        <w:t>айн через «Личный кабинет ЕРИП»:</w:t>
      </w:r>
    </w:p>
    <w:p w:rsidR="00732FF9" w:rsidRPr="00AB0B9D" w:rsidRDefault="00DE7551" w:rsidP="00AB0B9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</w:pPr>
      <w:r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 xml:space="preserve">1. </w:t>
      </w:r>
      <w:r w:rsidR="00732FF9"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>Зарегистрируйтесь, войдите в «Личный кабинет ЕРИП».</w:t>
      </w:r>
    </w:p>
    <w:p w:rsidR="00DE7551" w:rsidRPr="00AB0B9D" w:rsidRDefault="00DE7551" w:rsidP="00AB0B9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</w:pPr>
      <w:r w:rsidRPr="00AB0B9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2. В нижнем правом углу кликнуть на кнопку </w:t>
      </w:r>
      <w:r w:rsidRPr="00AB0B9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A549095" wp14:editId="593B7799">
            <wp:extent cx="285750" cy="285750"/>
            <wp:effectExtent l="0" t="0" r="0" b="0"/>
            <wp:docPr id="1" name="Рисунок 1" descr="https://raschet.by/assets/img/fizlicam/lk/icon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schet.by/assets/img/fizlicam/lk/icon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B9D">
        <w:rPr>
          <w:rFonts w:ascii="Times New Roman" w:hAnsi="Times New Roman" w:cs="Times New Roman"/>
          <w:color w:val="212529"/>
          <w:sz w:val="26"/>
          <w:szCs w:val="26"/>
        </w:rPr>
        <w:t xml:space="preserve">  </w:t>
      </w:r>
      <w:r w:rsidRPr="00AB0B9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и выбрать в Дереве услуг - Коммунальные платежи - Жилищно-коммунальные услуги - (город/регион) - необходимая организация, осуществляющая учет, расчет и начисление ЖКУ. </w:t>
      </w:r>
    </w:p>
    <w:p w:rsidR="00DE7551" w:rsidRPr="00AB0B9D" w:rsidRDefault="00DE7551" w:rsidP="00AB0B9D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AB0B9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3. После выбора организации, осуществляющей учет, расчет и начисление ЖКУ, необходимо указать свой лицевой счет. Далее, на услуге можно выбрать один из вариантов: пункт «Детали - Получение извещения за ЖКУ» или в настройке услуги «Получение извещения за ЖКУ» </w:t>
      </w:r>
    </w:p>
    <w:p w:rsidR="00732FF9" w:rsidRPr="00AB0B9D" w:rsidRDefault="00DE7551" w:rsidP="00AB0B9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</w:pPr>
      <w:r w:rsidRPr="00AB0B9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4. </w:t>
      </w:r>
      <w:r w:rsidR="00732FF9"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>Добавьте свой лицевой счет.</w:t>
      </w:r>
    </w:p>
    <w:p w:rsidR="00732FF9" w:rsidRPr="00AB0B9D" w:rsidRDefault="00DE7551" w:rsidP="00AB0B9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</w:pPr>
      <w:r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 xml:space="preserve">5. </w:t>
      </w:r>
      <w:r w:rsidR="00732FF9"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>В настройках «Услуги» активируйте опцию «Получение извещения за ЖКУ» на e-</w:t>
      </w:r>
      <w:proofErr w:type="spellStart"/>
      <w:r w:rsidR="00732FF9"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>mail</w:t>
      </w:r>
      <w:proofErr w:type="spellEnd"/>
      <w:r w:rsidR="00732FF9"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>.</w:t>
      </w:r>
    </w:p>
    <w:p w:rsidR="00732FF9" w:rsidRPr="00AB0B9D" w:rsidRDefault="00732FF9" w:rsidP="00AB0B9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</w:pPr>
      <w:r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 xml:space="preserve">После этого </w:t>
      </w:r>
      <w:r w:rsidR="00BF31B4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 xml:space="preserve">извещения за ЖКУ </w:t>
      </w:r>
      <w:bookmarkStart w:id="0" w:name="_GoBack"/>
      <w:bookmarkEnd w:id="0"/>
      <w:r w:rsidRPr="00AB0B9D">
        <w:rPr>
          <w:rFonts w:ascii="Times New Roman" w:eastAsia="Times New Roman" w:hAnsi="Times New Roman" w:cs="Times New Roman"/>
          <w:color w:val="111C4A"/>
          <w:sz w:val="26"/>
          <w:szCs w:val="26"/>
          <w:lang w:eastAsia="ru-RU"/>
        </w:rPr>
        <w:t>будут приходить на вашу электронную почту.</w:t>
      </w:r>
    </w:p>
    <w:p w:rsidR="00976987" w:rsidRDefault="00976987"/>
    <w:sectPr w:rsidR="0097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12EF4"/>
    <w:multiLevelType w:val="multilevel"/>
    <w:tmpl w:val="1F8C8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618FA"/>
    <w:multiLevelType w:val="multilevel"/>
    <w:tmpl w:val="B21ED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84228"/>
    <w:multiLevelType w:val="multilevel"/>
    <w:tmpl w:val="7662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4D"/>
    <w:rsid w:val="002A669C"/>
    <w:rsid w:val="0038214D"/>
    <w:rsid w:val="0072504D"/>
    <w:rsid w:val="00732FF9"/>
    <w:rsid w:val="00976987"/>
    <w:rsid w:val="00AB0B9D"/>
    <w:rsid w:val="00BF31B4"/>
    <w:rsid w:val="00D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4E239-5394-4DE0-907C-2795379C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Красноперова Елена Михайловна</dc:creator>
  <cp:keywords/>
  <dc:description/>
  <cp:lastModifiedBy>user</cp:lastModifiedBy>
  <cp:revision>2</cp:revision>
  <dcterms:created xsi:type="dcterms:W3CDTF">2026-01-28T06:19:00Z</dcterms:created>
  <dcterms:modified xsi:type="dcterms:W3CDTF">2026-01-28T06:19:00Z</dcterms:modified>
</cp:coreProperties>
</file>