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935676" w14:textId="71B81B66" w:rsidR="00F461DD" w:rsidRPr="00963009" w:rsidRDefault="00F461DD" w:rsidP="007D7ECA">
      <w:pPr>
        <w:ind w:firstLine="709"/>
        <w:jc w:val="center"/>
        <w:rPr>
          <w:bCs/>
          <w:iCs/>
          <w:sz w:val="28"/>
          <w:szCs w:val="28"/>
        </w:rPr>
      </w:pPr>
      <w:r w:rsidRPr="00963009">
        <w:rPr>
          <w:bCs/>
          <w:iCs/>
          <w:sz w:val="28"/>
          <w:szCs w:val="28"/>
        </w:rPr>
        <w:t xml:space="preserve">Вниманию </w:t>
      </w:r>
      <w:r w:rsidRPr="00963009">
        <w:rPr>
          <w:b/>
          <w:bCs/>
          <w:iCs/>
          <w:sz w:val="28"/>
          <w:szCs w:val="28"/>
        </w:rPr>
        <w:t xml:space="preserve">ВОДИТЕЛЕЙ </w:t>
      </w:r>
      <w:r w:rsidR="008F3CC0" w:rsidRPr="00963009">
        <w:rPr>
          <w:bCs/>
          <w:iCs/>
          <w:sz w:val="28"/>
          <w:szCs w:val="28"/>
        </w:rPr>
        <w:t>автомобилей–такси</w:t>
      </w:r>
    </w:p>
    <w:p w14:paraId="2A68AC8F" w14:textId="77777777" w:rsidR="00F461DD" w:rsidRPr="00963009" w:rsidRDefault="00F461DD" w:rsidP="007D7ECA">
      <w:pPr>
        <w:tabs>
          <w:tab w:val="left" w:pos="0"/>
        </w:tabs>
        <w:jc w:val="both"/>
        <w:rPr>
          <w:sz w:val="28"/>
          <w:szCs w:val="28"/>
        </w:rPr>
      </w:pPr>
    </w:p>
    <w:p w14:paraId="0CB0AC90" w14:textId="07A68F0F" w:rsidR="00F461DD" w:rsidRPr="00963009" w:rsidRDefault="00F461DD" w:rsidP="00F461D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963009">
        <w:rPr>
          <w:rFonts w:eastAsiaTheme="minorHAnsi"/>
          <w:sz w:val="28"/>
          <w:szCs w:val="28"/>
          <w:lang w:eastAsia="en-US"/>
        </w:rPr>
        <w:t xml:space="preserve">Налоговые органы обращают внимание </w:t>
      </w:r>
      <w:r w:rsidRPr="00963009">
        <w:rPr>
          <w:rFonts w:eastAsiaTheme="minorHAnsi"/>
          <w:b/>
          <w:bCs/>
          <w:sz w:val="28"/>
          <w:szCs w:val="28"/>
          <w:lang w:eastAsia="en-US"/>
        </w:rPr>
        <w:t>ВОДИТЕЛЕЙ</w:t>
      </w:r>
      <w:r w:rsidRPr="00963009">
        <w:rPr>
          <w:rFonts w:eastAsiaTheme="minorHAnsi"/>
          <w:sz w:val="28"/>
          <w:szCs w:val="28"/>
          <w:lang w:eastAsia="en-US"/>
        </w:rPr>
        <w:t xml:space="preserve">, непосредственно оказывающих услуги в сфере перевозок пассажиров автомобилями-такси, на </w:t>
      </w:r>
      <w:r w:rsidRPr="00963009">
        <w:rPr>
          <w:rFonts w:eastAsiaTheme="minorHAnsi"/>
          <w:b/>
          <w:sz w:val="28"/>
          <w:szCs w:val="28"/>
          <w:lang w:eastAsia="en-US"/>
        </w:rPr>
        <w:t>обязательность</w:t>
      </w:r>
      <w:r w:rsidRPr="00963009">
        <w:rPr>
          <w:rFonts w:eastAsiaTheme="minorHAnsi"/>
          <w:sz w:val="28"/>
          <w:szCs w:val="28"/>
          <w:lang w:eastAsia="en-US"/>
        </w:rPr>
        <w:t xml:space="preserve"> соблюдения порядка приема средств платежа при оказании услуг.</w:t>
      </w:r>
    </w:p>
    <w:p w14:paraId="499C2E5F" w14:textId="6A6794BF" w:rsidR="00F461DD" w:rsidRPr="00963009" w:rsidRDefault="00F461DD" w:rsidP="00F461DD">
      <w:pPr>
        <w:ind w:firstLine="709"/>
        <w:jc w:val="both"/>
        <w:rPr>
          <w:sz w:val="28"/>
          <w:szCs w:val="28"/>
          <w:lang w:eastAsia="en-US"/>
        </w:rPr>
      </w:pPr>
      <w:r w:rsidRPr="00963009">
        <w:rPr>
          <w:sz w:val="28"/>
          <w:szCs w:val="28"/>
          <w:lang w:eastAsia="en-US"/>
        </w:rPr>
        <w:t xml:space="preserve">Согласно пункту 164 Правил </w:t>
      </w:r>
      <w:r w:rsidR="00810510" w:rsidRPr="00963009">
        <w:rPr>
          <w:sz w:val="28"/>
          <w:szCs w:val="28"/>
          <w:lang w:eastAsia="en-US"/>
        </w:rPr>
        <w:t xml:space="preserve">автомобильных перевозок пассажиров, утвержденных постановлением Совета Министров Республики Беларусь от 30.06.2008 № 972 «О некоторых вопросах автомобильных перевозок пассажиров» </w:t>
      </w:r>
      <w:r w:rsidRPr="00963009">
        <w:rPr>
          <w:sz w:val="28"/>
          <w:szCs w:val="28"/>
          <w:lang w:eastAsia="en-US"/>
        </w:rPr>
        <w:t xml:space="preserve">и пункту 4 Положения об использовании кассового и иного оборудования при приеме средств платежа, утвержденного постановлением Совета Министров Республики Беларусь и Национального банка Республики Беларусь от 06.07.2011 № 924/16, по завершении поездки пассажиру автомобиля-такси </w:t>
      </w:r>
      <w:r w:rsidRPr="00963009">
        <w:rPr>
          <w:b/>
          <w:sz w:val="28"/>
          <w:szCs w:val="28"/>
          <w:lang w:eastAsia="en-US"/>
        </w:rPr>
        <w:t>ВЫДАЕТСЯ</w:t>
      </w:r>
      <w:r w:rsidRPr="00963009">
        <w:rPr>
          <w:sz w:val="28"/>
          <w:szCs w:val="28"/>
          <w:lang w:eastAsia="en-US"/>
        </w:rPr>
        <w:t xml:space="preserve"> </w:t>
      </w:r>
      <w:r w:rsidRPr="00963009">
        <w:rPr>
          <w:b/>
          <w:bCs/>
          <w:sz w:val="28"/>
          <w:szCs w:val="28"/>
          <w:lang w:eastAsia="en-US"/>
        </w:rPr>
        <w:t xml:space="preserve">ПЛАТЕЖНЫЙ ДОКУМЕНТ </w:t>
      </w:r>
      <w:r w:rsidRPr="00963009">
        <w:rPr>
          <w:bCs/>
          <w:sz w:val="28"/>
          <w:szCs w:val="28"/>
          <w:lang w:eastAsia="en-US"/>
        </w:rPr>
        <w:t>(далее</w:t>
      </w:r>
      <w:r w:rsidRPr="00963009">
        <w:rPr>
          <w:b/>
          <w:bCs/>
          <w:sz w:val="28"/>
          <w:szCs w:val="28"/>
          <w:lang w:eastAsia="en-US"/>
        </w:rPr>
        <w:t xml:space="preserve"> – ЧЕК</w:t>
      </w:r>
      <w:r w:rsidRPr="00963009">
        <w:rPr>
          <w:bCs/>
          <w:sz w:val="28"/>
          <w:szCs w:val="28"/>
          <w:lang w:eastAsia="en-US"/>
        </w:rPr>
        <w:t>)</w:t>
      </w:r>
      <w:r w:rsidRPr="00963009">
        <w:rPr>
          <w:sz w:val="28"/>
          <w:szCs w:val="28"/>
          <w:lang w:eastAsia="en-US"/>
        </w:rPr>
        <w:t>.</w:t>
      </w:r>
    </w:p>
    <w:p w14:paraId="07ABBFC4" w14:textId="77777777" w:rsidR="00F461DD" w:rsidRPr="00963009" w:rsidRDefault="00F461DD" w:rsidP="00F461D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963009">
        <w:rPr>
          <w:rFonts w:eastAsiaTheme="minorHAnsi"/>
          <w:sz w:val="28"/>
          <w:szCs w:val="28"/>
          <w:lang w:eastAsia="en-US"/>
        </w:rPr>
        <w:t xml:space="preserve">За нарушение порядка приема средств платежа </w:t>
      </w:r>
      <w:r w:rsidRPr="00963009">
        <w:rPr>
          <w:rFonts w:eastAsiaTheme="minorHAnsi"/>
          <w:b/>
          <w:bCs/>
          <w:sz w:val="28"/>
          <w:szCs w:val="28"/>
          <w:lang w:eastAsia="en-US"/>
        </w:rPr>
        <w:t>виновное лицо</w:t>
      </w:r>
      <w:r w:rsidRPr="00963009">
        <w:rPr>
          <w:rFonts w:eastAsiaTheme="minorHAnsi"/>
          <w:sz w:val="28"/>
          <w:szCs w:val="28"/>
          <w:lang w:eastAsia="en-US"/>
        </w:rPr>
        <w:t xml:space="preserve"> подлежит привлечению к </w:t>
      </w:r>
      <w:r w:rsidRPr="00963009">
        <w:rPr>
          <w:rFonts w:eastAsiaTheme="minorHAnsi"/>
          <w:b/>
          <w:bCs/>
          <w:sz w:val="28"/>
          <w:szCs w:val="28"/>
          <w:lang w:eastAsia="en-US"/>
        </w:rPr>
        <w:t>административной ответственности</w:t>
      </w:r>
      <w:r w:rsidRPr="00963009">
        <w:rPr>
          <w:rFonts w:eastAsiaTheme="minorHAnsi"/>
          <w:sz w:val="28"/>
          <w:szCs w:val="28"/>
          <w:lang w:eastAsia="en-US"/>
        </w:rPr>
        <w:t xml:space="preserve"> по статье 13.14 Кодекса Республики Беларусь об административных правонарушениях в виде штрафа в размере до </w:t>
      </w:r>
      <w:r w:rsidRPr="00963009">
        <w:rPr>
          <w:rFonts w:eastAsiaTheme="minorHAnsi"/>
          <w:b/>
          <w:bCs/>
          <w:sz w:val="28"/>
          <w:szCs w:val="28"/>
          <w:lang w:eastAsia="en-US"/>
        </w:rPr>
        <w:t>тридцати базовых величин</w:t>
      </w:r>
      <w:r w:rsidRPr="00963009">
        <w:rPr>
          <w:rFonts w:eastAsiaTheme="minorHAnsi"/>
          <w:sz w:val="28"/>
          <w:szCs w:val="28"/>
          <w:lang w:eastAsia="en-US"/>
        </w:rPr>
        <w:t>.</w:t>
      </w:r>
    </w:p>
    <w:p w14:paraId="4348D51F" w14:textId="146289A1" w:rsidR="004B1CC0" w:rsidRPr="00963009" w:rsidRDefault="00F461DD" w:rsidP="004B1CC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63009">
        <w:rPr>
          <w:rFonts w:eastAsiaTheme="minorHAnsi"/>
          <w:sz w:val="28"/>
          <w:szCs w:val="28"/>
          <w:lang w:eastAsia="en-US"/>
        </w:rPr>
        <w:t xml:space="preserve">В этой связи в случае приема наличных денежных средств от пассажира без использования кассового оборудования административная ответственность наступает в первую очередь для </w:t>
      </w:r>
      <w:r w:rsidRPr="00963009">
        <w:rPr>
          <w:rFonts w:eastAsiaTheme="minorHAnsi"/>
          <w:b/>
          <w:bCs/>
          <w:sz w:val="28"/>
          <w:szCs w:val="28"/>
          <w:lang w:eastAsia="en-US"/>
        </w:rPr>
        <w:t>ВАС</w:t>
      </w:r>
      <w:r w:rsidRPr="00963009">
        <w:rPr>
          <w:rFonts w:eastAsiaTheme="minorHAnsi"/>
          <w:b/>
          <w:sz w:val="28"/>
          <w:szCs w:val="28"/>
          <w:lang w:eastAsia="en-US"/>
        </w:rPr>
        <w:t xml:space="preserve"> – ВОДИТЕЛИ!</w:t>
      </w:r>
      <w:r w:rsidR="004B1CC0" w:rsidRPr="00963009">
        <w:rPr>
          <w:rFonts w:eastAsiaTheme="minorHAnsi"/>
          <w:b/>
          <w:sz w:val="28"/>
          <w:szCs w:val="28"/>
          <w:lang w:eastAsia="en-US"/>
        </w:rPr>
        <w:t xml:space="preserve"> Кроме того</w:t>
      </w:r>
      <w:r w:rsidR="00460F08" w:rsidRPr="00963009">
        <w:rPr>
          <w:rFonts w:eastAsiaTheme="minorHAnsi"/>
          <w:b/>
          <w:sz w:val="28"/>
          <w:szCs w:val="28"/>
          <w:lang w:eastAsia="en-US"/>
        </w:rPr>
        <w:t>,</w:t>
      </w:r>
      <w:r w:rsidR="004B1CC0" w:rsidRPr="00963009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4B1CC0" w:rsidRPr="00963009">
        <w:rPr>
          <w:sz w:val="28"/>
          <w:szCs w:val="28"/>
        </w:rPr>
        <w:t xml:space="preserve">неоднократное (два раза и более в течение 12 месяцев подряд) нарушение установленного порядка приема средств платежа является основанием </w:t>
      </w:r>
      <w:r w:rsidR="00881D90" w:rsidRPr="00963009">
        <w:rPr>
          <w:sz w:val="28"/>
          <w:szCs w:val="28"/>
        </w:rPr>
        <w:t xml:space="preserve">для </w:t>
      </w:r>
      <w:r w:rsidR="004B1CC0" w:rsidRPr="00963009">
        <w:rPr>
          <w:b/>
          <w:sz w:val="28"/>
          <w:szCs w:val="28"/>
        </w:rPr>
        <w:t>исключения</w:t>
      </w:r>
      <w:r w:rsidR="004B1CC0" w:rsidRPr="00963009">
        <w:rPr>
          <w:sz w:val="28"/>
          <w:szCs w:val="28"/>
        </w:rPr>
        <w:t xml:space="preserve"> </w:t>
      </w:r>
      <w:r w:rsidR="004B1CC0" w:rsidRPr="00963009">
        <w:rPr>
          <w:b/>
          <w:sz w:val="28"/>
          <w:szCs w:val="28"/>
        </w:rPr>
        <w:t>ВОДИТЕЛЯ</w:t>
      </w:r>
      <w:r w:rsidR="004B1CC0" w:rsidRPr="00963009">
        <w:rPr>
          <w:sz w:val="28"/>
          <w:szCs w:val="28"/>
        </w:rPr>
        <w:t xml:space="preserve"> из «Реестра автомобильных перевозок пассажиров в нерегулярном сообщении» (далее – </w:t>
      </w:r>
      <w:r w:rsidR="004B1CC0" w:rsidRPr="00963009">
        <w:rPr>
          <w:b/>
          <w:sz w:val="28"/>
          <w:szCs w:val="28"/>
        </w:rPr>
        <w:t>Реестр</w:t>
      </w:r>
      <w:r w:rsidR="004B1CC0" w:rsidRPr="00963009">
        <w:rPr>
          <w:sz w:val="28"/>
          <w:szCs w:val="28"/>
        </w:rPr>
        <w:t>).</w:t>
      </w:r>
    </w:p>
    <w:p w14:paraId="0C86F3E9" w14:textId="64C13B66" w:rsidR="00F461DD" w:rsidRPr="00963009" w:rsidRDefault="00F461DD" w:rsidP="00F461DD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  <w:lang w:eastAsia="en-US"/>
        </w:rPr>
      </w:pPr>
      <w:r w:rsidRPr="00963009">
        <w:rPr>
          <w:sz w:val="28"/>
          <w:szCs w:val="28"/>
          <w:lang w:eastAsia="en-US"/>
        </w:rPr>
        <w:t xml:space="preserve">При этом, согласно </w:t>
      </w:r>
      <w:r w:rsidRPr="00963009">
        <w:rPr>
          <w:sz w:val="28"/>
          <w:szCs w:val="28"/>
        </w:rPr>
        <w:t>абзацу 10 части 1 статьи 28 Закона Республики Беларусь от 14.08.2007 № 278-З «Об автомобильном транспорте и автомобильных перевозках», абзацу 9 пункта 169 Правил №</w:t>
      </w:r>
      <w:r w:rsidR="00FD2D93" w:rsidRPr="00963009">
        <w:rPr>
          <w:sz w:val="28"/>
          <w:szCs w:val="28"/>
        </w:rPr>
        <w:t> </w:t>
      </w:r>
      <w:r w:rsidRPr="00963009">
        <w:rPr>
          <w:sz w:val="28"/>
          <w:szCs w:val="28"/>
        </w:rPr>
        <w:t xml:space="preserve">972 пассажир автомобиля-такси </w:t>
      </w:r>
      <w:r w:rsidRPr="00963009">
        <w:rPr>
          <w:b/>
          <w:sz w:val="28"/>
          <w:szCs w:val="28"/>
        </w:rPr>
        <w:t xml:space="preserve">вправе </w:t>
      </w:r>
      <w:r w:rsidRPr="00963009">
        <w:rPr>
          <w:b/>
          <w:sz w:val="28"/>
          <w:szCs w:val="28"/>
          <w:lang w:eastAsia="en-US"/>
        </w:rPr>
        <w:t>отказаться от оплаты поездки</w:t>
      </w:r>
      <w:r w:rsidRPr="00963009">
        <w:rPr>
          <w:sz w:val="28"/>
          <w:szCs w:val="28"/>
          <w:lang w:eastAsia="en-US"/>
        </w:rPr>
        <w:t xml:space="preserve"> в случае оказания услуги по перевозке с неисправными, выключенными (заблокированными) программной кассой для такси или кассовым суммирующим аппаратом, совмещенным с таксометром </w:t>
      </w:r>
      <w:r w:rsidR="00CB239F" w:rsidRPr="00963009">
        <w:rPr>
          <w:i/>
          <w:sz w:val="28"/>
          <w:szCs w:val="28"/>
          <w:lang w:eastAsia="en-US"/>
        </w:rPr>
        <w:t>(</w:t>
      </w:r>
      <w:r w:rsidRPr="00963009">
        <w:rPr>
          <w:i/>
          <w:sz w:val="28"/>
          <w:szCs w:val="28"/>
          <w:lang w:eastAsia="en-US"/>
        </w:rPr>
        <w:t>за исключением случаев выполнения автомобильной перевозки пассажиров автомобилями-такси, заказанной и оплачиваемой посредством электронной информационной системы только с использованием реквизитов банковских платежных карточек</w:t>
      </w:r>
      <w:r w:rsidR="00CB239F" w:rsidRPr="00963009">
        <w:rPr>
          <w:i/>
          <w:sz w:val="28"/>
          <w:szCs w:val="28"/>
          <w:lang w:eastAsia="en-US"/>
        </w:rPr>
        <w:t>)</w:t>
      </w:r>
      <w:r w:rsidRPr="00963009">
        <w:rPr>
          <w:i/>
          <w:sz w:val="28"/>
          <w:szCs w:val="28"/>
          <w:lang w:eastAsia="en-US"/>
        </w:rPr>
        <w:t>.</w:t>
      </w:r>
    </w:p>
    <w:p w14:paraId="3047E74B" w14:textId="4521DEAF" w:rsidR="00F461DD" w:rsidRPr="00963009" w:rsidRDefault="00F461DD" w:rsidP="00F461DD">
      <w:pPr>
        <w:ind w:firstLine="731"/>
        <w:jc w:val="both"/>
        <w:rPr>
          <w:b/>
          <w:sz w:val="28"/>
          <w:szCs w:val="28"/>
          <w:lang w:eastAsia="en-US"/>
        </w:rPr>
      </w:pPr>
      <w:r w:rsidRPr="00963009">
        <w:rPr>
          <w:sz w:val="28"/>
          <w:szCs w:val="28"/>
          <w:lang w:eastAsia="en-US"/>
        </w:rPr>
        <w:t xml:space="preserve">Таким образом, пассажир имеет право </w:t>
      </w:r>
      <w:r w:rsidRPr="00963009">
        <w:rPr>
          <w:b/>
          <w:sz w:val="28"/>
          <w:szCs w:val="28"/>
          <w:lang w:eastAsia="en-US"/>
        </w:rPr>
        <w:t>НЕ ОПЛАЧИВАТЬ</w:t>
      </w:r>
      <w:r w:rsidRPr="00963009">
        <w:rPr>
          <w:sz w:val="28"/>
          <w:szCs w:val="28"/>
          <w:lang w:eastAsia="en-US"/>
        </w:rPr>
        <w:t xml:space="preserve"> поездку в случае неисправности кассового оборудования, либо, когда оно не включено, и, соответственно, отсутствует возможность получения </w:t>
      </w:r>
      <w:r w:rsidRPr="00963009">
        <w:rPr>
          <w:b/>
          <w:sz w:val="28"/>
          <w:szCs w:val="28"/>
          <w:lang w:eastAsia="en-US"/>
        </w:rPr>
        <w:t>ЧЕКА!</w:t>
      </w:r>
    </w:p>
    <w:p w14:paraId="60861359" w14:textId="6D16EF83" w:rsidR="00CB239F" w:rsidRPr="00963009" w:rsidRDefault="00CB239F" w:rsidP="00CB239F">
      <w:pPr>
        <w:ind w:firstLine="731"/>
        <w:jc w:val="both"/>
        <w:rPr>
          <w:rFonts w:eastAsiaTheme="minorHAnsi"/>
          <w:sz w:val="28"/>
          <w:szCs w:val="28"/>
          <w:lang w:eastAsia="en-US"/>
        </w:rPr>
      </w:pPr>
      <w:r w:rsidRPr="00963009">
        <w:rPr>
          <w:sz w:val="28"/>
          <w:szCs w:val="28"/>
          <w:lang w:eastAsia="en-US"/>
        </w:rPr>
        <w:t>Кроме того</w:t>
      </w:r>
      <w:r w:rsidR="00460F08" w:rsidRPr="00963009">
        <w:rPr>
          <w:sz w:val="28"/>
          <w:szCs w:val="28"/>
          <w:lang w:eastAsia="en-US"/>
        </w:rPr>
        <w:t>,</w:t>
      </w:r>
      <w:r w:rsidRPr="00963009">
        <w:rPr>
          <w:sz w:val="28"/>
          <w:szCs w:val="28"/>
          <w:lang w:eastAsia="en-US"/>
        </w:rPr>
        <w:t xml:space="preserve"> автомобильный перевозчик, транспортное средство, водитель транспортного средства, диспетчер такси  в</w:t>
      </w:r>
      <w:r w:rsidRPr="00963009">
        <w:rPr>
          <w:sz w:val="28"/>
          <w:szCs w:val="28"/>
        </w:rPr>
        <w:t xml:space="preserve"> соответствии с Указом Президента Республики Беларусь от 25.01.2024 № 32 «Об</w:t>
      </w:r>
      <w:r w:rsidR="00FD2D93" w:rsidRPr="00963009">
        <w:rPr>
          <w:sz w:val="28"/>
          <w:szCs w:val="28"/>
        </w:rPr>
        <w:t> </w:t>
      </w:r>
      <w:r w:rsidRPr="00963009">
        <w:rPr>
          <w:sz w:val="28"/>
          <w:szCs w:val="28"/>
        </w:rPr>
        <w:t>автомобильных перевозках пассажиров»</w:t>
      </w:r>
      <w:r w:rsidRPr="00963009">
        <w:rPr>
          <w:i/>
          <w:sz w:val="28"/>
          <w:szCs w:val="28"/>
        </w:rPr>
        <w:t xml:space="preserve"> </w:t>
      </w:r>
      <w:r w:rsidRPr="00963009">
        <w:rPr>
          <w:b/>
          <w:sz w:val="28"/>
          <w:szCs w:val="28"/>
          <w:lang w:eastAsia="en-US"/>
        </w:rPr>
        <w:t xml:space="preserve">должны быть включены в </w:t>
      </w:r>
      <w:r w:rsidRPr="00963009">
        <w:rPr>
          <w:rFonts w:eastAsiaTheme="minorHAnsi"/>
          <w:b/>
          <w:sz w:val="28"/>
          <w:szCs w:val="28"/>
          <w:lang w:eastAsia="en-US"/>
        </w:rPr>
        <w:t>Реестр</w:t>
      </w:r>
      <w:r w:rsidRPr="00963009">
        <w:rPr>
          <w:rFonts w:eastAsiaTheme="minorHAnsi"/>
          <w:sz w:val="28"/>
          <w:szCs w:val="28"/>
          <w:lang w:eastAsia="en-US"/>
        </w:rPr>
        <w:t xml:space="preserve"> </w:t>
      </w:r>
      <w:r w:rsidRPr="00963009">
        <w:rPr>
          <w:sz w:val="28"/>
          <w:szCs w:val="28"/>
        </w:rPr>
        <w:t>(</w:t>
      </w:r>
      <w:hyperlink r:id="rId8" w:history="1">
        <w:r w:rsidRPr="00963009">
          <w:rPr>
            <w:rStyle w:val="ae"/>
            <w:rFonts w:eastAsiaTheme="minorHAnsi"/>
            <w:color w:val="auto"/>
            <w:sz w:val="28"/>
            <w:szCs w:val="28"/>
            <w:u w:val="none"/>
            <w:lang w:val="en-US" w:eastAsia="en-US"/>
          </w:rPr>
          <w:t>http</w:t>
        </w:r>
        <w:bookmarkStart w:id="0" w:name="_GoBack"/>
        <w:bookmarkEnd w:id="0"/>
        <w:r w:rsidRPr="00963009">
          <w:rPr>
            <w:rStyle w:val="ae"/>
            <w:rFonts w:eastAsiaTheme="minorHAnsi"/>
            <w:color w:val="auto"/>
            <w:sz w:val="28"/>
            <w:szCs w:val="28"/>
            <w:u w:val="none"/>
            <w:lang w:val="en-US" w:eastAsia="en-US"/>
          </w:rPr>
          <w:t>s</w:t>
        </w:r>
        <w:r w:rsidRPr="00963009">
          <w:rPr>
            <w:rStyle w:val="ae"/>
            <w:rFonts w:eastAsiaTheme="minorHAnsi"/>
            <w:color w:val="auto"/>
            <w:sz w:val="28"/>
            <w:szCs w:val="28"/>
            <w:u w:val="none"/>
            <w:lang w:eastAsia="en-US"/>
          </w:rPr>
          <w:t>://</w:t>
        </w:r>
        <w:proofErr w:type="spellStart"/>
        <w:r w:rsidRPr="00963009">
          <w:rPr>
            <w:rStyle w:val="ae"/>
            <w:rFonts w:eastAsiaTheme="minorHAnsi"/>
            <w:color w:val="auto"/>
            <w:sz w:val="28"/>
            <w:szCs w:val="28"/>
            <w:u w:val="none"/>
            <w:lang w:val="en-US" w:eastAsia="en-US"/>
          </w:rPr>
          <w:t>reestr</w:t>
        </w:r>
        <w:proofErr w:type="spellEnd"/>
        <w:r w:rsidRPr="00963009">
          <w:rPr>
            <w:rStyle w:val="ae"/>
            <w:rFonts w:eastAsiaTheme="minorHAnsi"/>
            <w:color w:val="auto"/>
            <w:sz w:val="28"/>
            <w:szCs w:val="28"/>
            <w:u w:val="none"/>
            <w:lang w:eastAsia="en-US"/>
          </w:rPr>
          <w:t>.</w:t>
        </w:r>
        <w:proofErr w:type="spellStart"/>
        <w:r w:rsidRPr="00963009">
          <w:rPr>
            <w:rStyle w:val="ae"/>
            <w:rFonts w:eastAsiaTheme="minorHAnsi"/>
            <w:color w:val="auto"/>
            <w:sz w:val="28"/>
            <w:szCs w:val="28"/>
            <w:u w:val="none"/>
            <w:lang w:val="en-US" w:eastAsia="en-US"/>
          </w:rPr>
          <w:t>mtkrbti</w:t>
        </w:r>
        <w:proofErr w:type="spellEnd"/>
        <w:r w:rsidRPr="00963009">
          <w:rPr>
            <w:rStyle w:val="ae"/>
            <w:rFonts w:eastAsiaTheme="minorHAnsi"/>
            <w:color w:val="auto"/>
            <w:sz w:val="28"/>
            <w:szCs w:val="28"/>
            <w:u w:val="none"/>
            <w:lang w:eastAsia="en-US"/>
          </w:rPr>
          <w:t>.</w:t>
        </w:r>
        <w:r w:rsidRPr="00963009">
          <w:rPr>
            <w:rStyle w:val="ae"/>
            <w:rFonts w:eastAsiaTheme="minorHAnsi"/>
            <w:color w:val="auto"/>
            <w:sz w:val="28"/>
            <w:szCs w:val="28"/>
            <w:u w:val="none"/>
            <w:lang w:val="en-US" w:eastAsia="en-US"/>
          </w:rPr>
          <w:t>by</w:t>
        </w:r>
      </w:hyperlink>
      <w:r w:rsidRPr="00963009">
        <w:rPr>
          <w:sz w:val="28"/>
          <w:szCs w:val="28"/>
        </w:rPr>
        <w:t>)</w:t>
      </w:r>
      <w:r w:rsidRPr="00963009">
        <w:rPr>
          <w:rFonts w:eastAsiaTheme="minorHAnsi"/>
          <w:sz w:val="28"/>
          <w:szCs w:val="28"/>
          <w:lang w:eastAsia="en-US"/>
        </w:rPr>
        <w:t>.</w:t>
      </w:r>
    </w:p>
    <w:p w14:paraId="12A13752" w14:textId="02525FFC" w:rsidR="00CB239F" w:rsidRPr="00963009" w:rsidRDefault="00CB239F" w:rsidP="00CB239F">
      <w:pPr>
        <w:ind w:firstLine="709"/>
        <w:jc w:val="both"/>
        <w:rPr>
          <w:sz w:val="28"/>
          <w:szCs w:val="28"/>
          <w:lang w:eastAsia="en-US"/>
        </w:rPr>
      </w:pPr>
      <w:r w:rsidRPr="00963009">
        <w:rPr>
          <w:sz w:val="28"/>
          <w:szCs w:val="28"/>
          <w:lang w:eastAsia="en-US"/>
        </w:rPr>
        <w:lastRenderedPageBreak/>
        <w:t>За осуществление транспортной деятельности без включения в Реестр к виновным лицам применяется административная ответственность по части 3 статьи 13.3 Кодекса Республики Беларусь об административных правонарушениях.</w:t>
      </w:r>
    </w:p>
    <w:p w14:paraId="614A0AEE" w14:textId="77777777" w:rsidR="00CB239F" w:rsidRPr="00963009" w:rsidRDefault="00CB239F" w:rsidP="007D7ECA">
      <w:pPr>
        <w:jc w:val="both"/>
        <w:rPr>
          <w:rFonts w:eastAsiaTheme="minorHAnsi"/>
          <w:sz w:val="28"/>
          <w:szCs w:val="28"/>
          <w:lang w:eastAsia="en-US"/>
        </w:rPr>
      </w:pPr>
    </w:p>
    <w:p w14:paraId="7A7E2A1D" w14:textId="0D1BCED9" w:rsidR="00050C90" w:rsidRPr="00963009" w:rsidRDefault="00F461DD" w:rsidP="007D7ECA">
      <w:pPr>
        <w:ind w:firstLine="709"/>
        <w:jc w:val="both"/>
        <w:rPr>
          <w:sz w:val="28"/>
          <w:szCs w:val="28"/>
        </w:rPr>
      </w:pPr>
      <w:r w:rsidRPr="00963009">
        <w:rPr>
          <w:rFonts w:eastAsiaTheme="minorHAnsi"/>
          <w:b/>
          <w:bCs/>
          <w:sz w:val="28"/>
          <w:szCs w:val="28"/>
          <w:lang w:eastAsia="en-US"/>
        </w:rPr>
        <w:t>Живите мудро! Трудитесь честно!</w:t>
      </w:r>
    </w:p>
    <w:sectPr w:rsidR="00050C90" w:rsidRPr="00963009" w:rsidSect="00F461DD">
      <w:pgSz w:w="11906" w:h="16838"/>
      <w:pgMar w:top="1134" w:right="850" w:bottom="1134" w:left="1701" w:header="709" w:footer="709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C665D4" w14:textId="77777777" w:rsidR="00831F54" w:rsidRDefault="00831F54" w:rsidP="00AA5AA9">
      <w:r>
        <w:separator/>
      </w:r>
    </w:p>
  </w:endnote>
  <w:endnote w:type="continuationSeparator" w:id="0">
    <w:p w14:paraId="58637151" w14:textId="77777777" w:rsidR="00831F54" w:rsidRDefault="00831F54" w:rsidP="00AA5A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6C6B8" w14:textId="77777777" w:rsidR="00831F54" w:rsidRDefault="00831F54" w:rsidP="00AA5AA9">
      <w:r>
        <w:separator/>
      </w:r>
    </w:p>
  </w:footnote>
  <w:footnote w:type="continuationSeparator" w:id="0">
    <w:p w14:paraId="04972C03" w14:textId="77777777" w:rsidR="00831F54" w:rsidRDefault="00831F54" w:rsidP="00AA5A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6D0200"/>
    <w:multiLevelType w:val="hybridMultilevel"/>
    <w:tmpl w:val="4F062D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5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2886"/>
    <w:rsid w:val="00001BE8"/>
    <w:rsid w:val="000029A5"/>
    <w:rsid w:val="00003179"/>
    <w:rsid w:val="0001128F"/>
    <w:rsid w:val="00013CAF"/>
    <w:rsid w:val="000146F1"/>
    <w:rsid w:val="00016078"/>
    <w:rsid w:val="00020FB1"/>
    <w:rsid w:val="00023232"/>
    <w:rsid w:val="000447F4"/>
    <w:rsid w:val="00046F80"/>
    <w:rsid w:val="00050C90"/>
    <w:rsid w:val="00051EC7"/>
    <w:rsid w:val="0005229C"/>
    <w:rsid w:val="00053C88"/>
    <w:rsid w:val="00053D20"/>
    <w:rsid w:val="0005459C"/>
    <w:rsid w:val="00065E71"/>
    <w:rsid w:val="00065FD5"/>
    <w:rsid w:val="00066404"/>
    <w:rsid w:val="0006706B"/>
    <w:rsid w:val="00071402"/>
    <w:rsid w:val="0007444C"/>
    <w:rsid w:val="00076D14"/>
    <w:rsid w:val="00080424"/>
    <w:rsid w:val="0008174F"/>
    <w:rsid w:val="00083985"/>
    <w:rsid w:val="00083DEA"/>
    <w:rsid w:val="00085767"/>
    <w:rsid w:val="000A0611"/>
    <w:rsid w:val="000A148D"/>
    <w:rsid w:val="000B2B7C"/>
    <w:rsid w:val="000B2FE7"/>
    <w:rsid w:val="000B3299"/>
    <w:rsid w:val="000B4575"/>
    <w:rsid w:val="000B55F2"/>
    <w:rsid w:val="000B7CA2"/>
    <w:rsid w:val="000C00B8"/>
    <w:rsid w:val="000C0D55"/>
    <w:rsid w:val="000C0F5A"/>
    <w:rsid w:val="000C170E"/>
    <w:rsid w:val="000C1D0F"/>
    <w:rsid w:val="000C7537"/>
    <w:rsid w:val="000C7832"/>
    <w:rsid w:val="000D1C91"/>
    <w:rsid w:val="000D3338"/>
    <w:rsid w:val="000E0C5D"/>
    <w:rsid w:val="000F0AF3"/>
    <w:rsid w:val="000F10B1"/>
    <w:rsid w:val="000F2484"/>
    <w:rsid w:val="000F6F46"/>
    <w:rsid w:val="000F7C44"/>
    <w:rsid w:val="0010037A"/>
    <w:rsid w:val="00100B02"/>
    <w:rsid w:val="00106083"/>
    <w:rsid w:val="00113C2A"/>
    <w:rsid w:val="00124F93"/>
    <w:rsid w:val="001261CB"/>
    <w:rsid w:val="00132861"/>
    <w:rsid w:val="00132ACA"/>
    <w:rsid w:val="00137928"/>
    <w:rsid w:val="001466D2"/>
    <w:rsid w:val="00151211"/>
    <w:rsid w:val="0015269F"/>
    <w:rsid w:val="00154886"/>
    <w:rsid w:val="00154FD8"/>
    <w:rsid w:val="00160598"/>
    <w:rsid w:val="001611DE"/>
    <w:rsid w:val="00173E2D"/>
    <w:rsid w:val="00174CF4"/>
    <w:rsid w:val="00176C6A"/>
    <w:rsid w:val="00181905"/>
    <w:rsid w:val="0018191C"/>
    <w:rsid w:val="00181930"/>
    <w:rsid w:val="00182558"/>
    <w:rsid w:val="00183277"/>
    <w:rsid w:val="001853ED"/>
    <w:rsid w:val="001865DB"/>
    <w:rsid w:val="001876D1"/>
    <w:rsid w:val="001A0BFD"/>
    <w:rsid w:val="001A59F4"/>
    <w:rsid w:val="001B2BBD"/>
    <w:rsid w:val="001B34F1"/>
    <w:rsid w:val="001B3694"/>
    <w:rsid w:val="001B3D08"/>
    <w:rsid w:val="001B5115"/>
    <w:rsid w:val="001C0470"/>
    <w:rsid w:val="001C0D44"/>
    <w:rsid w:val="001C3CF3"/>
    <w:rsid w:val="001C5CA9"/>
    <w:rsid w:val="001C75B4"/>
    <w:rsid w:val="001D13A1"/>
    <w:rsid w:val="001D2054"/>
    <w:rsid w:val="001D3F21"/>
    <w:rsid w:val="001E134F"/>
    <w:rsid w:val="001E14ED"/>
    <w:rsid w:val="001E4493"/>
    <w:rsid w:val="001E4A56"/>
    <w:rsid w:val="001E7CDE"/>
    <w:rsid w:val="001F133D"/>
    <w:rsid w:val="00200909"/>
    <w:rsid w:val="0021169F"/>
    <w:rsid w:val="0021192D"/>
    <w:rsid w:val="002201EB"/>
    <w:rsid w:val="00222866"/>
    <w:rsid w:val="002239AD"/>
    <w:rsid w:val="00224DEE"/>
    <w:rsid w:val="00227A53"/>
    <w:rsid w:val="0023099F"/>
    <w:rsid w:val="00236B5B"/>
    <w:rsid w:val="00236BAE"/>
    <w:rsid w:val="00240068"/>
    <w:rsid w:val="0024229F"/>
    <w:rsid w:val="00242CA3"/>
    <w:rsid w:val="00251C46"/>
    <w:rsid w:val="002528D0"/>
    <w:rsid w:val="002547FD"/>
    <w:rsid w:val="0026229F"/>
    <w:rsid w:val="00264DBF"/>
    <w:rsid w:val="0026558D"/>
    <w:rsid w:val="00270759"/>
    <w:rsid w:val="002709D1"/>
    <w:rsid w:val="00271F7E"/>
    <w:rsid w:val="00273F2D"/>
    <w:rsid w:val="002760BB"/>
    <w:rsid w:val="002821F3"/>
    <w:rsid w:val="0028572E"/>
    <w:rsid w:val="002902A4"/>
    <w:rsid w:val="00290DFF"/>
    <w:rsid w:val="002915EA"/>
    <w:rsid w:val="00297B48"/>
    <w:rsid w:val="002A0AD1"/>
    <w:rsid w:val="002A6DBB"/>
    <w:rsid w:val="002B2FCB"/>
    <w:rsid w:val="002B30F4"/>
    <w:rsid w:val="002C5640"/>
    <w:rsid w:val="002D0C53"/>
    <w:rsid w:val="002D1009"/>
    <w:rsid w:val="002D5D53"/>
    <w:rsid w:val="002E3ECA"/>
    <w:rsid w:val="002E6289"/>
    <w:rsid w:val="002E7125"/>
    <w:rsid w:val="002F5199"/>
    <w:rsid w:val="002F5374"/>
    <w:rsid w:val="002F66EB"/>
    <w:rsid w:val="002F693B"/>
    <w:rsid w:val="002F7530"/>
    <w:rsid w:val="00302214"/>
    <w:rsid w:val="003050E0"/>
    <w:rsid w:val="00316F68"/>
    <w:rsid w:val="0032360C"/>
    <w:rsid w:val="003275EB"/>
    <w:rsid w:val="0033413A"/>
    <w:rsid w:val="003378E4"/>
    <w:rsid w:val="00337BCC"/>
    <w:rsid w:val="003454DD"/>
    <w:rsid w:val="00347A75"/>
    <w:rsid w:val="00351BB1"/>
    <w:rsid w:val="00352A01"/>
    <w:rsid w:val="00360CE8"/>
    <w:rsid w:val="003612EE"/>
    <w:rsid w:val="003613A2"/>
    <w:rsid w:val="00365FCF"/>
    <w:rsid w:val="003823B7"/>
    <w:rsid w:val="00392F46"/>
    <w:rsid w:val="0039321A"/>
    <w:rsid w:val="00396CCE"/>
    <w:rsid w:val="003A2636"/>
    <w:rsid w:val="003A329B"/>
    <w:rsid w:val="003B1D78"/>
    <w:rsid w:val="003B35D0"/>
    <w:rsid w:val="003B362D"/>
    <w:rsid w:val="003B73EF"/>
    <w:rsid w:val="003C3A3F"/>
    <w:rsid w:val="003C5314"/>
    <w:rsid w:val="003C6465"/>
    <w:rsid w:val="003D6FA5"/>
    <w:rsid w:val="003E026D"/>
    <w:rsid w:val="003E56EC"/>
    <w:rsid w:val="003F0368"/>
    <w:rsid w:val="003F0CB9"/>
    <w:rsid w:val="003F1A86"/>
    <w:rsid w:val="003F1BD6"/>
    <w:rsid w:val="003F2886"/>
    <w:rsid w:val="003F4A10"/>
    <w:rsid w:val="003F51E7"/>
    <w:rsid w:val="003F73EA"/>
    <w:rsid w:val="0040003D"/>
    <w:rsid w:val="00411696"/>
    <w:rsid w:val="00411BAF"/>
    <w:rsid w:val="00416CE9"/>
    <w:rsid w:val="00416F98"/>
    <w:rsid w:val="004178B6"/>
    <w:rsid w:val="004230EE"/>
    <w:rsid w:val="00423134"/>
    <w:rsid w:val="00425DA1"/>
    <w:rsid w:val="00427EF1"/>
    <w:rsid w:val="00435FA8"/>
    <w:rsid w:val="0043718D"/>
    <w:rsid w:val="0044055E"/>
    <w:rsid w:val="00442602"/>
    <w:rsid w:val="0044265D"/>
    <w:rsid w:val="00444F84"/>
    <w:rsid w:val="00454371"/>
    <w:rsid w:val="00454BA3"/>
    <w:rsid w:val="00460F08"/>
    <w:rsid w:val="00465DAD"/>
    <w:rsid w:val="0046645A"/>
    <w:rsid w:val="00470D67"/>
    <w:rsid w:val="0047565A"/>
    <w:rsid w:val="00475F40"/>
    <w:rsid w:val="00495211"/>
    <w:rsid w:val="00495D30"/>
    <w:rsid w:val="004A2A6B"/>
    <w:rsid w:val="004A2BD3"/>
    <w:rsid w:val="004A2BE8"/>
    <w:rsid w:val="004A3AE0"/>
    <w:rsid w:val="004A4467"/>
    <w:rsid w:val="004A49C2"/>
    <w:rsid w:val="004A6D05"/>
    <w:rsid w:val="004B1CC0"/>
    <w:rsid w:val="004B226A"/>
    <w:rsid w:val="004B36AB"/>
    <w:rsid w:val="004C1763"/>
    <w:rsid w:val="004C1BF9"/>
    <w:rsid w:val="004C3336"/>
    <w:rsid w:val="004C33E5"/>
    <w:rsid w:val="004C43E5"/>
    <w:rsid w:val="004D1477"/>
    <w:rsid w:val="004D2247"/>
    <w:rsid w:val="004D2793"/>
    <w:rsid w:val="004D2B75"/>
    <w:rsid w:val="004D60F2"/>
    <w:rsid w:val="004D7131"/>
    <w:rsid w:val="004E03E1"/>
    <w:rsid w:val="0050017B"/>
    <w:rsid w:val="005047BC"/>
    <w:rsid w:val="00504C5E"/>
    <w:rsid w:val="00523346"/>
    <w:rsid w:val="005243EC"/>
    <w:rsid w:val="00531ED2"/>
    <w:rsid w:val="00532650"/>
    <w:rsid w:val="005327D3"/>
    <w:rsid w:val="00540B63"/>
    <w:rsid w:val="005462E2"/>
    <w:rsid w:val="0055049C"/>
    <w:rsid w:val="005508D0"/>
    <w:rsid w:val="00551E28"/>
    <w:rsid w:val="00552F23"/>
    <w:rsid w:val="005532C8"/>
    <w:rsid w:val="00554B37"/>
    <w:rsid w:val="00560F7C"/>
    <w:rsid w:val="005614DB"/>
    <w:rsid w:val="00563072"/>
    <w:rsid w:val="0056580D"/>
    <w:rsid w:val="00567D02"/>
    <w:rsid w:val="00567E09"/>
    <w:rsid w:val="00572585"/>
    <w:rsid w:val="00573EF9"/>
    <w:rsid w:val="00575CF4"/>
    <w:rsid w:val="00577A8D"/>
    <w:rsid w:val="0058188F"/>
    <w:rsid w:val="005823CF"/>
    <w:rsid w:val="00584187"/>
    <w:rsid w:val="005A0A4D"/>
    <w:rsid w:val="005A5F59"/>
    <w:rsid w:val="005A6DFB"/>
    <w:rsid w:val="005B46BD"/>
    <w:rsid w:val="005B5BCA"/>
    <w:rsid w:val="005C09D2"/>
    <w:rsid w:val="005C29B0"/>
    <w:rsid w:val="005C2A04"/>
    <w:rsid w:val="005C3989"/>
    <w:rsid w:val="005C48A4"/>
    <w:rsid w:val="005D3214"/>
    <w:rsid w:val="005D44DF"/>
    <w:rsid w:val="005D5FF0"/>
    <w:rsid w:val="005D6B62"/>
    <w:rsid w:val="005E02BE"/>
    <w:rsid w:val="005E06ED"/>
    <w:rsid w:val="005E362F"/>
    <w:rsid w:val="005E3F76"/>
    <w:rsid w:val="005E456E"/>
    <w:rsid w:val="005E5007"/>
    <w:rsid w:val="005E6180"/>
    <w:rsid w:val="005E779D"/>
    <w:rsid w:val="005F16B6"/>
    <w:rsid w:val="005F1DD3"/>
    <w:rsid w:val="005F2BED"/>
    <w:rsid w:val="005F366B"/>
    <w:rsid w:val="005F4545"/>
    <w:rsid w:val="005F4B11"/>
    <w:rsid w:val="005F6A0C"/>
    <w:rsid w:val="00603D2D"/>
    <w:rsid w:val="00620E8E"/>
    <w:rsid w:val="00633045"/>
    <w:rsid w:val="006339FD"/>
    <w:rsid w:val="00634D14"/>
    <w:rsid w:val="00634D6A"/>
    <w:rsid w:val="00640A0E"/>
    <w:rsid w:val="0064230C"/>
    <w:rsid w:val="00647645"/>
    <w:rsid w:val="00650470"/>
    <w:rsid w:val="00651338"/>
    <w:rsid w:val="00651D6B"/>
    <w:rsid w:val="00651F97"/>
    <w:rsid w:val="0065226E"/>
    <w:rsid w:val="00666A40"/>
    <w:rsid w:val="006703D6"/>
    <w:rsid w:val="0067064E"/>
    <w:rsid w:val="00672017"/>
    <w:rsid w:val="00672D04"/>
    <w:rsid w:val="006827F7"/>
    <w:rsid w:val="00683B04"/>
    <w:rsid w:val="00684D65"/>
    <w:rsid w:val="00687CBF"/>
    <w:rsid w:val="006971B8"/>
    <w:rsid w:val="006A176E"/>
    <w:rsid w:val="006C077A"/>
    <w:rsid w:val="006C08F5"/>
    <w:rsid w:val="006C1EA5"/>
    <w:rsid w:val="006C3CE5"/>
    <w:rsid w:val="006D1C88"/>
    <w:rsid w:val="006D7781"/>
    <w:rsid w:val="006E0BC8"/>
    <w:rsid w:val="006E1C8A"/>
    <w:rsid w:val="006E2BFE"/>
    <w:rsid w:val="006E42D1"/>
    <w:rsid w:val="006E4DAE"/>
    <w:rsid w:val="006E564B"/>
    <w:rsid w:val="006F4C04"/>
    <w:rsid w:val="006F62CC"/>
    <w:rsid w:val="00700B6D"/>
    <w:rsid w:val="00701F35"/>
    <w:rsid w:val="00702A88"/>
    <w:rsid w:val="00704A03"/>
    <w:rsid w:val="00707F7A"/>
    <w:rsid w:val="00711610"/>
    <w:rsid w:val="007118D9"/>
    <w:rsid w:val="00714229"/>
    <w:rsid w:val="00714534"/>
    <w:rsid w:val="00715724"/>
    <w:rsid w:val="00716BB9"/>
    <w:rsid w:val="00720760"/>
    <w:rsid w:val="007223E3"/>
    <w:rsid w:val="007248F8"/>
    <w:rsid w:val="00731F10"/>
    <w:rsid w:val="0073742B"/>
    <w:rsid w:val="00740819"/>
    <w:rsid w:val="007411EA"/>
    <w:rsid w:val="0074649B"/>
    <w:rsid w:val="007535BA"/>
    <w:rsid w:val="0075792F"/>
    <w:rsid w:val="00761126"/>
    <w:rsid w:val="00761A66"/>
    <w:rsid w:val="00761D6E"/>
    <w:rsid w:val="007627B5"/>
    <w:rsid w:val="00766202"/>
    <w:rsid w:val="00770B35"/>
    <w:rsid w:val="007748A2"/>
    <w:rsid w:val="00774F2B"/>
    <w:rsid w:val="0077657F"/>
    <w:rsid w:val="00780B47"/>
    <w:rsid w:val="007817A9"/>
    <w:rsid w:val="0078312A"/>
    <w:rsid w:val="007847DE"/>
    <w:rsid w:val="00791F19"/>
    <w:rsid w:val="00792581"/>
    <w:rsid w:val="007930E7"/>
    <w:rsid w:val="0079310D"/>
    <w:rsid w:val="00793D49"/>
    <w:rsid w:val="007A0D27"/>
    <w:rsid w:val="007A104F"/>
    <w:rsid w:val="007A2677"/>
    <w:rsid w:val="007A4BA1"/>
    <w:rsid w:val="007B14E0"/>
    <w:rsid w:val="007B2611"/>
    <w:rsid w:val="007C3AF4"/>
    <w:rsid w:val="007C7243"/>
    <w:rsid w:val="007D34A2"/>
    <w:rsid w:val="007D7C10"/>
    <w:rsid w:val="007D7ECA"/>
    <w:rsid w:val="007E30B0"/>
    <w:rsid w:val="007E43CC"/>
    <w:rsid w:val="007E6F8C"/>
    <w:rsid w:val="007E72EE"/>
    <w:rsid w:val="007F1D7C"/>
    <w:rsid w:val="007F43CF"/>
    <w:rsid w:val="008067B0"/>
    <w:rsid w:val="00810510"/>
    <w:rsid w:val="00811290"/>
    <w:rsid w:val="00813022"/>
    <w:rsid w:val="008163EE"/>
    <w:rsid w:val="00817464"/>
    <w:rsid w:val="00831F54"/>
    <w:rsid w:val="00832D1B"/>
    <w:rsid w:val="0083324F"/>
    <w:rsid w:val="00840B53"/>
    <w:rsid w:val="008452EC"/>
    <w:rsid w:val="0085099C"/>
    <w:rsid w:val="008573D5"/>
    <w:rsid w:val="00857A8D"/>
    <w:rsid w:val="00861962"/>
    <w:rsid w:val="00866A1E"/>
    <w:rsid w:val="00870684"/>
    <w:rsid w:val="00870D3D"/>
    <w:rsid w:val="00871197"/>
    <w:rsid w:val="00876D70"/>
    <w:rsid w:val="00881D90"/>
    <w:rsid w:val="00883F64"/>
    <w:rsid w:val="00886620"/>
    <w:rsid w:val="00894D49"/>
    <w:rsid w:val="008A128B"/>
    <w:rsid w:val="008A1DE1"/>
    <w:rsid w:val="008A33B6"/>
    <w:rsid w:val="008A33E0"/>
    <w:rsid w:val="008B05FF"/>
    <w:rsid w:val="008B291D"/>
    <w:rsid w:val="008B7D34"/>
    <w:rsid w:val="008C0373"/>
    <w:rsid w:val="008C10A9"/>
    <w:rsid w:val="008C2151"/>
    <w:rsid w:val="008C3CBC"/>
    <w:rsid w:val="008C45C9"/>
    <w:rsid w:val="008C4616"/>
    <w:rsid w:val="008C7518"/>
    <w:rsid w:val="008C7F34"/>
    <w:rsid w:val="008C7F7C"/>
    <w:rsid w:val="008D28DD"/>
    <w:rsid w:val="008E2538"/>
    <w:rsid w:val="008E2DE6"/>
    <w:rsid w:val="008E3B0A"/>
    <w:rsid w:val="008E49B3"/>
    <w:rsid w:val="008E5107"/>
    <w:rsid w:val="008F3CC0"/>
    <w:rsid w:val="008F44BD"/>
    <w:rsid w:val="00900527"/>
    <w:rsid w:val="009010EA"/>
    <w:rsid w:val="00901337"/>
    <w:rsid w:val="009064FD"/>
    <w:rsid w:val="00906C2A"/>
    <w:rsid w:val="00911252"/>
    <w:rsid w:val="00911CAA"/>
    <w:rsid w:val="009128C6"/>
    <w:rsid w:val="00913497"/>
    <w:rsid w:val="00913B84"/>
    <w:rsid w:val="00915223"/>
    <w:rsid w:val="00915DA3"/>
    <w:rsid w:val="00915E83"/>
    <w:rsid w:val="009244D7"/>
    <w:rsid w:val="0092773E"/>
    <w:rsid w:val="0093459A"/>
    <w:rsid w:val="00937DBF"/>
    <w:rsid w:val="00942EC9"/>
    <w:rsid w:val="00945578"/>
    <w:rsid w:val="00947127"/>
    <w:rsid w:val="0095431F"/>
    <w:rsid w:val="00955003"/>
    <w:rsid w:val="00955810"/>
    <w:rsid w:val="00960305"/>
    <w:rsid w:val="00960F35"/>
    <w:rsid w:val="00961AEB"/>
    <w:rsid w:val="00963009"/>
    <w:rsid w:val="00975EAC"/>
    <w:rsid w:val="00983BF8"/>
    <w:rsid w:val="0098566B"/>
    <w:rsid w:val="00990005"/>
    <w:rsid w:val="00990864"/>
    <w:rsid w:val="00990E92"/>
    <w:rsid w:val="009924D9"/>
    <w:rsid w:val="009944FC"/>
    <w:rsid w:val="009947A1"/>
    <w:rsid w:val="009960D2"/>
    <w:rsid w:val="009A470C"/>
    <w:rsid w:val="009A4964"/>
    <w:rsid w:val="009A51B6"/>
    <w:rsid w:val="009A5F55"/>
    <w:rsid w:val="009A7781"/>
    <w:rsid w:val="009B198A"/>
    <w:rsid w:val="009B2ADF"/>
    <w:rsid w:val="009B2FB2"/>
    <w:rsid w:val="009C1ACE"/>
    <w:rsid w:val="009C48BD"/>
    <w:rsid w:val="009C5D36"/>
    <w:rsid w:val="009C7B65"/>
    <w:rsid w:val="009C7DAD"/>
    <w:rsid w:val="009D0093"/>
    <w:rsid w:val="009D587B"/>
    <w:rsid w:val="009E2EB4"/>
    <w:rsid w:val="009F6993"/>
    <w:rsid w:val="009F7145"/>
    <w:rsid w:val="009F7F05"/>
    <w:rsid w:val="00A000E2"/>
    <w:rsid w:val="00A04F61"/>
    <w:rsid w:val="00A04F91"/>
    <w:rsid w:val="00A12BD0"/>
    <w:rsid w:val="00A225A6"/>
    <w:rsid w:val="00A22DEF"/>
    <w:rsid w:val="00A2552C"/>
    <w:rsid w:val="00A434AA"/>
    <w:rsid w:val="00A448A4"/>
    <w:rsid w:val="00A46806"/>
    <w:rsid w:val="00A46A06"/>
    <w:rsid w:val="00A46A85"/>
    <w:rsid w:val="00A47DED"/>
    <w:rsid w:val="00A52709"/>
    <w:rsid w:val="00A53AAB"/>
    <w:rsid w:val="00A5512E"/>
    <w:rsid w:val="00A564E1"/>
    <w:rsid w:val="00A57051"/>
    <w:rsid w:val="00A57683"/>
    <w:rsid w:val="00A57894"/>
    <w:rsid w:val="00A64C4B"/>
    <w:rsid w:val="00A651DB"/>
    <w:rsid w:val="00A65452"/>
    <w:rsid w:val="00A729DB"/>
    <w:rsid w:val="00A7752C"/>
    <w:rsid w:val="00A8220C"/>
    <w:rsid w:val="00A82A10"/>
    <w:rsid w:val="00A8615C"/>
    <w:rsid w:val="00A87B90"/>
    <w:rsid w:val="00A90B8F"/>
    <w:rsid w:val="00A90D4D"/>
    <w:rsid w:val="00A918AF"/>
    <w:rsid w:val="00A960C6"/>
    <w:rsid w:val="00A96B9B"/>
    <w:rsid w:val="00AA45E5"/>
    <w:rsid w:val="00AA5AA9"/>
    <w:rsid w:val="00AA6152"/>
    <w:rsid w:val="00AA74F1"/>
    <w:rsid w:val="00AB26CA"/>
    <w:rsid w:val="00AB6A34"/>
    <w:rsid w:val="00AB76FB"/>
    <w:rsid w:val="00AC4287"/>
    <w:rsid w:val="00AC6C53"/>
    <w:rsid w:val="00AD4774"/>
    <w:rsid w:val="00AD47CB"/>
    <w:rsid w:val="00AD5093"/>
    <w:rsid w:val="00AE598A"/>
    <w:rsid w:val="00AE6475"/>
    <w:rsid w:val="00AE6F54"/>
    <w:rsid w:val="00AF4D6A"/>
    <w:rsid w:val="00B011F8"/>
    <w:rsid w:val="00B0261B"/>
    <w:rsid w:val="00B02AF9"/>
    <w:rsid w:val="00B053F7"/>
    <w:rsid w:val="00B111A6"/>
    <w:rsid w:val="00B16836"/>
    <w:rsid w:val="00B16C6A"/>
    <w:rsid w:val="00B17EA9"/>
    <w:rsid w:val="00B215A5"/>
    <w:rsid w:val="00B234AA"/>
    <w:rsid w:val="00B26A49"/>
    <w:rsid w:val="00B32E13"/>
    <w:rsid w:val="00B40E31"/>
    <w:rsid w:val="00B47FD9"/>
    <w:rsid w:val="00B605F2"/>
    <w:rsid w:val="00B60F01"/>
    <w:rsid w:val="00B64F35"/>
    <w:rsid w:val="00B654A2"/>
    <w:rsid w:val="00B65808"/>
    <w:rsid w:val="00B7489E"/>
    <w:rsid w:val="00B74BD1"/>
    <w:rsid w:val="00B8294F"/>
    <w:rsid w:val="00B83C69"/>
    <w:rsid w:val="00B85C57"/>
    <w:rsid w:val="00B90E8A"/>
    <w:rsid w:val="00B91799"/>
    <w:rsid w:val="00B93563"/>
    <w:rsid w:val="00B94765"/>
    <w:rsid w:val="00B94DB2"/>
    <w:rsid w:val="00BA071D"/>
    <w:rsid w:val="00BA34DA"/>
    <w:rsid w:val="00BA353B"/>
    <w:rsid w:val="00BA35B0"/>
    <w:rsid w:val="00BA4E74"/>
    <w:rsid w:val="00BA5FE3"/>
    <w:rsid w:val="00BA66E0"/>
    <w:rsid w:val="00BB114F"/>
    <w:rsid w:val="00BB19F8"/>
    <w:rsid w:val="00BB4C6E"/>
    <w:rsid w:val="00BB6E21"/>
    <w:rsid w:val="00BC028B"/>
    <w:rsid w:val="00BC09B2"/>
    <w:rsid w:val="00BC135B"/>
    <w:rsid w:val="00BC5306"/>
    <w:rsid w:val="00BD524A"/>
    <w:rsid w:val="00BD6E3B"/>
    <w:rsid w:val="00BE38FB"/>
    <w:rsid w:val="00BE5340"/>
    <w:rsid w:val="00BE7D8F"/>
    <w:rsid w:val="00BF0B4F"/>
    <w:rsid w:val="00BF28D8"/>
    <w:rsid w:val="00BF7850"/>
    <w:rsid w:val="00BF7871"/>
    <w:rsid w:val="00C01EEE"/>
    <w:rsid w:val="00C021D8"/>
    <w:rsid w:val="00C02AD4"/>
    <w:rsid w:val="00C10013"/>
    <w:rsid w:val="00C122DE"/>
    <w:rsid w:val="00C14A5E"/>
    <w:rsid w:val="00C1712E"/>
    <w:rsid w:val="00C24861"/>
    <w:rsid w:val="00C25322"/>
    <w:rsid w:val="00C26F36"/>
    <w:rsid w:val="00C34886"/>
    <w:rsid w:val="00C34ED2"/>
    <w:rsid w:val="00C422EC"/>
    <w:rsid w:val="00C43A90"/>
    <w:rsid w:val="00C46399"/>
    <w:rsid w:val="00C4769B"/>
    <w:rsid w:val="00C5241F"/>
    <w:rsid w:val="00C53D38"/>
    <w:rsid w:val="00C56D2E"/>
    <w:rsid w:val="00C574AD"/>
    <w:rsid w:val="00C605A2"/>
    <w:rsid w:val="00C606C4"/>
    <w:rsid w:val="00C6218D"/>
    <w:rsid w:val="00C65CDB"/>
    <w:rsid w:val="00C67D43"/>
    <w:rsid w:val="00C7137F"/>
    <w:rsid w:val="00C713F5"/>
    <w:rsid w:val="00C73392"/>
    <w:rsid w:val="00C758D3"/>
    <w:rsid w:val="00C77F76"/>
    <w:rsid w:val="00C80D0F"/>
    <w:rsid w:val="00C83C9D"/>
    <w:rsid w:val="00C85849"/>
    <w:rsid w:val="00C860A3"/>
    <w:rsid w:val="00C9148C"/>
    <w:rsid w:val="00C9319A"/>
    <w:rsid w:val="00C977C0"/>
    <w:rsid w:val="00CA121D"/>
    <w:rsid w:val="00CB00DC"/>
    <w:rsid w:val="00CB0349"/>
    <w:rsid w:val="00CB09B3"/>
    <w:rsid w:val="00CB239F"/>
    <w:rsid w:val="00CB563F"/>
    <w:rsid w:val="00CB6B65"/>
    <w:rsid w:val="00CB709F"/>
    <w:rsid w:val="00CC0C5B"/>
    <w:rsid w:val="00CC4586"/>
    <w:rsid w:val="00CC5961"/>
    <w:rsid w:val="00CC5A83"/>
    <w:rsid w:val="00CC7DF9"/>
    <w:rsid w:val="00CD33A7"/>
    <w:rsid w:val="00CD52A1"/>
    <w:rsid w:val="00CD7ADB"/>
    <w:rsid w:val="00CE0FC6"/>
    <w:rsid w:val="00CF222F"/>
    <w:rsid w:val="00CF34EA"/>
    <w:rsid w:val="00CF4ED6"/>
    <w:rsid w:val="00CF694F"/>
    <w:rsid w:val="00CF6F25"/>
    <w:rsid w:val="00CF7DE4"/>
    <w:rsid w:val="00D022F1"/>
    <w:rsid w:val="00D04CC3"/>
    <w:rsid w:val="00D12752"/>
    <w:rsid w:val="00D14C3B"/>
    <w:rsid w:val="00D317B3"/>
    <w:rsid w:val="00D31F8B"/>
    <w:rsid w:val="00D3780A"/>
    <w:rsid w:val="00D40476"/>
    <w:rsid w:val="00D41985"/>
    <w:rsid w:val="00D424E5"/>
    <w:rsid w:val="00D43C90"/>
    <w:rsid w:val="00D44CDD"/>
    <w:rsid w:val="00D46AED"/>
    <w:rsid w:val="00D50224"/>
    <w:rsid w:val="00D505A9"/>
    <w:rsid w:val="00D60728"/>
    <w:rsid w:val="00D617DB"/>
    <w:rsid w:val="00D61B58"/>
    <w:rsid w:val="00D80C0F"/>
    <w:rsid w:val="00D828A3"/>
    <w:rsid w:val="00D92B82"/>
    <w:rsid w:val="00D97015"/>
    <w:rsid w:val="00D97A83"/>
    <w:rsid w:val="00DA33DD"/>
    <w:rsid w:val="00DA426F"/>
    <w:rsid w:val="00DA5A9E"/>
    <w:rsid w:val="00DA69F6"/>
    <w:rsid w:val="00DB1016"/>
    <w:rsid w:val="00DB1F41"/>
    <w:rsid w:val="00DB25D9"/>
    <w:rsid w:val="00DB5403"/>
    <w:rsid w:val="00DB578B"/>
    <w:rsid w:val="00DC0BA9"/>
    <w:rsid w:val="00DC1BA3"/>
    <w:rsid w:val="00DC2061"/>
    <w:rsid w:val="00DC7B8C"/>
    <w:rsid w:val="00DD2B72"/>
    <w:rsid w:val="00DD46AC"/>
    <w:rsid w:val="00DE0254"/>
    <w:rsid w:val="00DE12E7"/>
    <w:rsid w:val="00DE1B18"/>
    <w:rsid w:val="00DE3D3A"/>
    <w:rsid w:val="00DE686E"/>
    <w:rsid w:val="00DE7488"/>
    <w:rsid w:val="00DF55B1"/>
    <w:rsid w:val="00DF704B"/>
    <w:rsid w:val="00E01510"/>
    <w:rsid w:val="00E01548"/>
    <w:rsid w:val="00E01595"/>
    <w:rsid w:val="00E03661"/>
    <w:rsid w:val="00E0588F"/>
    <w:rsid w:val="00E10703"/>
    <w:rsid w:val="00E10EB6"/>
    <w:rsid w:val="00E11951"/>
    <w:rsid w:val="00E126FB"/>
    <w:rsid w:val="00E15F46"/>
    <w:rsid w:val="00E20A55"/>
    <w:rsid w:val="00E22564"/>
    <w:rsid w:val="00E24C10"/>
    <w:rsid w:val="00E31621"/>
    <w:rsid w:val="00E32B1D"/>
    <w:rsid w:val="00E33F74"/>
    <w:rsid w:val="00E40837"/>
    <w:rsid w:val="00E436CA"/>
    <w:rsid w:val="00E441ED"/>
    <w:rsid w:val="00E51171"/>
    <w:rsid w:val="00E511F2"/>
    <w:rsid w:val="00E53A1F"/>
    <w:rsid w:val="00E54EF3"/>
    <w:rsid w:val="00E573B4"/>
    <w:rsid w:val="00E62A16"/>
    <w:rsid w:val="00E64BF1"/>
    <w:rsid w:val="00E730C3"/>
    <w:rsid w:val="00E86054"/>
    <w:rsid w:val="00E86517"/>
    <w:rsid w:val="00E86754"/>
    <w:rsid w:val="00E86BF7"/>
    <w:rsid w:val="00E9238D"/>
    <w:rsid w:val="00E93F27"/>
    <w:rsid w:val="00EA6FE5"/>
    <w:rsid w:val="00EB0CB7"/>
    <w:rsid w:val="00EB38C8"/>
    <w:rsid w:val="00EB5B05"/>
    <w:rsid w:val="00EC0B8F"/>
    <w:rsid w:val="00EC0E16"/>
    <w:rsid w:val="00EC177E"/>
    <w:rsid w:val="00EC1CF9"/>
    <w:rsid w:val="00EC5918"/>
    <w:rsid w:val="00EC6172"/>
    <w:rsid w:val="00ED0F29"/>
    <w:rsid w:val="00ED2052"/>
    <w:rsid w:val="00EE0040"/>
    <w:rsid w:val="00EE04E5"/>
    <w:rsid w:val="00EE1ACC"/>
    <w:rsid w:val="00EE5B1E"/>
    <w:rsid w:val="00EE7050"/>
    <w:rsid w:val="00EF48F2"/>
    <w:rsid w:val="00F04D94"/>
    <w:rsid w:val="00F04FAF"/>
    <w:rsid w:val="00F05F0D"/>
    <w:rsid w:val="00F07722"/>
    <w:rsid w:val="00F1044D"/>
    <w:rsid w:val="00F110D0"/>
    <w:rsid w:val="00F12BE1"/>
    <w:rsid w:val="00F1325D"/>
    <w:rsid w:val="00F1528C"/>
    <w:rsid w:val="00F17EB9"/>
    <w:rsid w:val="00F21F02"/>
    <w:rsid w:val="00F22A1E"/>
    <w:rsid w:val="00F26DA0"/>
    <w:rsid w:val="00F278F8"/>
    <w:rsid w:val="00F33DB1"/>
    <w:rsid w:val="00F371C1"/>
    <w:rsid w:val="00F413B4"/>
    <w:rsid w:val="00F461DD"/>
    <w:rsid w:val="00F5757D"/>
    <w:rsid w:val="00F60EEC"/>
    <w:rsid w:val="00F62622"/>
    <w:rsid w:val="00F6673B"/>
    <w:rsid w:val="00F67789"/>
    <w:rsid w:val="00F73827"/>
    <w:rsid w:val="00F74E95"/>
    <w:rsid w:val="00F768C6"/>
    <w:rsid w:val="00F76D88"/>
    <w:rsid w:val="00F800AA"/>
    <w:rsid w:val="00F85659"/>
    <w:rsid w:val="00F9189C"/>
    <w:rsid w:val="00F967C7"/>
    <w:rsid w:val="00F97002"/>
    <w:rsid w:val="00FA0AA8"/>
    <w:rsid w:val="00FA1F16"/>
    <w:rsid w:val="00FA397B"/>
    <w:rsid w:val="00FA6BD1"/>
    <w:rsid w:val="00FA7D62"/>
    <w:rsid w:val="00FB15A7"/>
    <w:rsid w:val="00FB1CCA"/>
    <w:rsid w:val="00FB2563"/>
    <w:rsid w:val="00FB46B5"/>
    <w:rsid w:val="00FB48B0"/>
    <w:rsid w:val="00FC265B"/>
    <w:rsid w:val="00FC62E1"/>
    <w:rsid w:val="00FC69C2"/>
    <w:rsid w:val="00FC7522"/>
    <w:rsid w:val="00FD1A34"/>
    <w:rsid w:val="00FD1B41"/>
    <w:rsid w:val="00FD2D93"/>
    <w:rsid w:val="00FD35BB"/>
    <w:rsid w:val="00FD36FA"/>
    <w:rsid w:val="00FD7567"/>
    <w:rsid w:val="00FE1DB3"/>
    <w:rsid w:val="00FF09A0"/>
    <w:rsid w:val="00FF701F"/>
    <w:rsid w:val="00FF7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91786E5"/>
  <w15:docId w15:val="{EBCBDB7E-B2A3-4D12-97A8-3976BB924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3F2886"/>
    <w:rPr>
      <w:sz w:val="30"/>
      <w:szCs w:val="24"/>
    </w:rPr>
  </w:style>
  <w:style w:type="paragraph" w:styleId="1">
    <w:name w:val="heading 1"/>
    <w:basedOn w:val="a"/>
    <w:next w:val="a"/>
    <w:link w:val="10"/>
    <w:qFormat/>
    <w:rsid w:val="009A5F55"/>
    <w:pPr>
      <w:keepNext/>
      <w:tabs>
        <w:tab w:val="left" w:pos="4536"/>
        <w:tab w:val="left" w:pos="5670"/>
        <w:tab w:val="left" w:pos="6804"/>
        <w:tab w:val="left" w:pos="7938"/>
      </w:tabs>
      <w:spacing w:line="280" w:lineRule="exact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3F2886"/>
    <w:pPr>
      <w:autoSpaceDE w:val="0"/>
      <w:autoSpaceDN w:val="0"/>
      <w:adjustRightInd w:val="0"/>
    </w:pPr>
    <w:rPr>
      <w:rFonts w:ascii="Courier New" w:hAnsi="Courier New" w:cs="Courier New"/>
    </w:rPr>
  </w:style>
  <w:style w:type="table" w:styleId="a3">
    <w:name w:val="Table Grid"/>
    <w:basedOn w:val="a1"/>
    <w:uiPriority w:val="39"/>
    <w:rsid w:val="000F10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rsid w:val="00A225A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A225A6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9A5F55"/>
    <w:rPr>
      <w:sz w:val="28"/>
    </w:rPr>
  </w:style>
  <w:style w:type="paragraph" w:styleId="3">
    <w:name w:val="Body Text Indent 3"/>
    <w:basedOn w:val="a"/>
    <w:link w:val="30"/>
    <w:rsid w:val="009A5F55"/>
    <w:pPr>
      <w:autoSpaceDE w:val="0"/>
      <w:autoSpaceDN w:val="0"/>
      <w:adjustRightInd w:val="0"/>
      <w:ind w:firstLine="709"/>
      <w:jc w:val="both"/>
    </w:pPr>
    <w:rPr>
      <w:sz w:val="29"/>
      <w:szCs w:val="20"/>
    </w:rPr>
  </w:style>
  <w:style w:type="character" w:customStyle="1" w:styleId="30">
    <w:name w:val="Основной текст с отступом 3 Знак"/>
    <w:link w:val="3"/>
    <w:rsid w:val="009A5F55"/>
    <w:rPr>
      <w:sz w:val="29"/>
    </w:rPr>
  </w:style>
  <w:style w:type="paragraph" w:styleId="a6">
    <w:name w:val="Body Text"/>
    <w:basedOn w:val="a"/>
    <w:link w:val="a7"/>
    <w:rsid w:val="00DF704B"/>
    <w:pPr>
      <w:spacing w:after="120"/>
    </w:pPr>
  </w:style>
  <w:style w:type="character" w:customStyle="1" w:styleId="a7">
    <w:name w:val="Основной текст Знак"/>
    <w:link w:val="a6"/>
    <w:rsid w:val="00DF704B"/>
    <w:rPr>
      <w:sz w:val="30"/>
      <w:szCs w:val="24"/>
    </w:rPr>
  </w:style>
  <w:style w:type="paragraph" w:styleId="a8">
    <w:name w:val="header"/>
    <w:basedOn w:val="a"/>
    <w:link w:val="a9"/>
    <w:uiPriority w:val="99"/>
    <w:rsid w:val="00DF704B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rsid w:val="00DF704B"/>
  </w:style>
  <w:style w:type="paragraph" w:customStyle="1" w:styleId="ConsPlusNormal">
    <w:name w:val="ConsPlusNormal"/>
    <w:rsid w:val="00CC5A83"/>
    <w:pPr>
      <w:widowControl w:val="0"/>
      <w:autoSpaceDE w:val="0"/>
      <w:autoSpaceDN w:val="0"/>
    </w:pPr>
    <w:rPr>
      <w:sz w:val="30"/>
    </w:rPr>
  </w:style>
  <w:style w:type="paragraph" w:styleId="aa">
    <w:name w:val="footer"/>
    <w:basedOn w:val="a"/>
    <w:link w:val="ab"/>
    <w:rsid w:val="00AA5AA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AA5AA9"/>
    <w:rPr>
      <w:sz w:val="30"/>
      <w:szCs w:val="24"/>
    </w:rPr>
  </w:style>
  <w:style w:type="character" w:customStyle="1" w:styleId="ac">
    <w:name w:val="Адресат"/>
    <w:basedOn w:val="a0"/>
    <w:uiPriority w:val="1"/>
    <w:rsid w:val="00766202"/>
    <w:rPr>
      <w:rFonts w:ascii="Times New Roman" w:hAnsi="Times New Roman"/>
      <w:sz w:val="30"/>
    </w:rPr>
  </w:style>
  <w:style w:type="paragraph" w:customStyle="1" w:styleId="14">
    <w:name w:val="Обычный 14"/>
    <w:basedOn w:val="a"/>
    <w:uiPriority w:val="99"/>
    <w:qFormat/>
    <w:rsid w:val="00F67789"/>
    <w:pPr>
      <w:spacing w:line="276" w:lineRule="auto"/>
      <w:ind w:firstLine="851"/>
      <w:jc w:val="both"/>
    </w:pPr>
    <w:rPr>
      <w:sz w:val="28"/>
      <w:szCs w:val="28"/>
      <w:lang w:eastAsia="en-US"/>
    </w:rPr>
  </w:style>
  <w:style w:type="paragraph" w:customStyle="1" w:styleId="ConsNonformat">
    <w:name w:val="ConsNonformat"/>
    <w:rsid w:val="002709D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List Paragraph"/>
    <w:basedOn w:val="a"/>
    <w:uiPriority w:val="34"/>
    <w:qFormat/>
    <w:rsid w:val="009010EA"/>
    <w:pPr>
      <w:ind w:left="720"/>
      <w:contextualSpacing/>
    </w:pPr>
  </w:style>
  <w:style w:type="character" w:customStyle="1" w:styleId="word-wrapper">
    <w:name w:val="word-wrapper"/>
    <w:rsid w:val="00DE12E7"/>
    <w:rPr>
      <w:rFonts w:cs="Times New Roman"/>
    </w:rPr>
  </w:style>
  <w:style w:type="paragraph" w:customStyle="1" w:styleId="il-text-alignjustify">
    <w:name w:val="il-text-align_justify"/>
    <w:basedOn w:val="a"/>
    <w:rsid w:val="0024229F"/>
    <w:pPr>
      <w:spacing w:before="100" w:beforeAutospacing="1" w:after="100" w:afterAutospacing="1"/>
    </w:pPr>
    <w:rPr>
      <w:sz w:val="24"/>
    </w:rPr>
  </w:style>
  <w:style w:type="character" w:styleId="ae">
    <w:name w:val="Hyperlink"/>
    <w:basedOn w:val="a0"/>
    <w:uiPriority w:val="99"/>
    <w:unhideWhenUsed/>
    <w:rsid w:val="00E53A1F"/>
    <w:rPr>
      <w:color w:val="69696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923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0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6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estr.mtkrbti.by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76ECB-5EAF-42B0-B0E3-A54843F55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341</Words>
  <Characters>2559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Частное унитарное предприятие по оказанию услуг "Цирк-шоу",</vt:lpstr>
    </vt:vector>
  </TitlesOfParts>
  <Company>MoBIL GROUP</Company>
  <LinksUpToDate>false</LinksUpToDate>
  <CharactersWithSpaces>2895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Частное унитарное предприятие по оказанию услуг "Цирк-шоу",</dc:title>
  <dc:creator>User</dc:creator>
  <cp:lastModifiedBy>Симченко Виктория Александровна</cp:lastModifiedBy>
  <cp:revision>3</cp:revision>
  <cp:lastPrinted>2025-02-20T13:41:00Z</cp:lastPrinted>
  <dcterms:created xsi:type="dcterms:W3CDTF">2025-02-20T08:20:00Z</dcterms:created>
  <dcterms:modified xsi:type="dcterms:W3CDTF">2025-02-20T13:42:00Z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STALL_ID">
    <vt:lpwstr>38202</vt:lpwstr>
  </property>
</Properties>
</file>